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2AAA" w:rsidRDefault="00CC6D3B" w:rsidP="00CC6D3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CC6D3B">
        <w:rPr>
          <w:rFonts w:ascii="Times New Roman" w:eastAsia="Times New Roman" w:hAnsi="Times New Roman" w:cs="Times New Roman"/>
          <w:b/>
          <w:lang w:eastAsia="ru-RU"/>
        </w:rPr>
        <w:t>ВСЕ</w:t>
      </w:r>
      <w:r w:rsidR="00310341">
        <w:rPr>
          <w:rFonts w:ascii="Times New Roman" w:eastAsia="Times New Roman" w:hAnsi="Times New Roman" w:cs="Times New Roman"/>
          <w:b/>
          <w:lang w:eastAsia="ru-RU"/>
        </w:rPr>
        <w:t xml:space="preserve">РОССИЙСКАЯ ОЛИМПИАДА </w:t>
      </w:r>
      <w:r>
        <w:rPr>
          <w:rFonts w:ascii="Times New Roman" w:eastAsia="Times New Roman" w:hAnsi="Times New Roman" w:cs="Times New Roman"/>
          <w:b/>
          <w:lang w:eastAsia="ru-RU"/>
        </w:rPr>
        <w:t>ШКОЛЬНИКОВ</w:t>
      </w:r>
      <w:r w:rsidR="00BD5AAE">
        <w:rPr>
          <w:rFonts w:ascii="Times New Roman" w:eastAsia="Times New Roman" w:hAnsi="Times New Roman" w:cs="Times New Roman"/>
          <w:b/>
          <w:lang w:eastAsia="ru-RU"/>
        </w:rPr>
        <w:t xml:space="preserve"> </w:t>
      </w:r>
    </w:p>
    <w:p w:rsidR="00CC6D3B" w:rsidRPr="00352AAA" w:rsidRDefault="00CC6D3B" w:rsidP="00CC6D3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 w:rsidRPr="00CC6D3B">
        <w:rPr>
          <w:rFonts w:ascii="Times New Roman" w:eastAsia="Times New Roman" w:hAnsi="Times New Roman" w:cs="Times New Roman"/>
          <w:lang w:eastAsia="ru-RU"/>
        </w:rPr>
        <w:t>Бланк зада</w:t>
      </w:r>
      <w:r>
        <w:rPr>
          <w:rFonts w:ascii="Times New Roman" w:eastAsia="Times New Roman" w:hAnsi="Times New Roman" w:cs="Times New Roman"/>
          <w:lang w:eastAsia="ru-RU"/>
        </w:rPr>
        <w:t>ний                      Муниципальный этап, 2023</w:t>
      </w:r>
    </w:p>
    <w:p w:rsidR="00CC6D3B" w:rsidRPr="001828BE" w:rsidRDefault="00CC6D3B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tbl>
      <w:tblPr>
        <w:tblW w:w="4417" w:type="pct"/>
        <w:tblInd w:w="562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8541"/>
      </w:tblGrid>
      <w:tr w:rsidR="00CC6D3B" w:rsidRPr="00352AAA" w:rsidTr="002628AB">
        <w:trPr>
          <w:cantSplit/>
        </w:trPr>
        <w:tc>
          <w:tcPr>
            <w:tcW w:w="85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0" w:type="dxa"/>
              <w:left w:w="15" w:type="dxa"/>
              <w:bottom w:w="0" w:type="dxa"/>
              <w:right w:w="15" w:type="dxa"/>
            </w:tcMar>
            <w:vAlign w:val="center"/>
          </w:tcPr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val="tt-RU" w:eastAsia="ru-RU"/>
              </w:rPr>
              <w:t>Всероссийская</w:t>
            </w: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олимпиада школьников 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по ИСКУССТВУ</w:t>
            </w:r>
            <w:r w:rsidR="002B520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</w:t>
            </w: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(МХК) 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lang w:eastAsia="ru-RU"/>
              </w:rPr>
              <w:t>Муниципальный этап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C6D3B">
              <w:rPr>
                <w:rFonts w:ascii="Times New Roman" w:eastAsia="Times New Roman" w:hAnsi="Times New Roman" w:cs="Times New Roman"/>
                <w:b/>
                <w:lang w:val="tt-RU" w:eastAsia="ru-RU"/>
              </w:rPr>
              <w:t>11</w:t>
            </w:r>
            <w:r w:rsidRPr="00352AAA">
              <w:rPr>
                <w:rFonts w:ascii="Times New Roman" w:eastAsia="Times New Roman" w:hAnsi="Times New Roman" w:cs="Times New Roman"/>
                <w:b/>
                <w:lang w:val="tt-RU" w:eastAsia="ru-RU"/>
              </w:rPr>
              <w:t xml:space="preserve"> </w:t>
            </w:r>
            <w:r w:rsidRPr="00352AAA">
              <w:rPr>
                <w:rFonts w:ascii="Times New Roman" w:eastAsia="Times New Roman" w:hAnsi="Times New Roman" w:cs="Times New Roman"/>
                <w:b/>
                <w:lang w:eastAsia="ru-RU"/>
              </w:rPr>
              <w:t>класс</w:t>
            </w:r>
          </w:p>
          <w:p w:rsidR="00CC6D3B" w:rsidRPr="00352AAA" w:rsidRDefault="00CC6D3B" w:rsidP="00310341">
            <w:pPr>
              <w:widowControl w:val="0"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Инструкция по выполнению работы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Время выполнения работы – </w:t>
            </w:r>
            <w:r w:rsidR="001A725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180</w:t>
            </w:r>
            <w:r w:rsidRPr="00CC6D3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минут</w:t>
            </w:r>
            <w:r w:rsidR="002B520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.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ind w:left="122" w:right="50" w:firstLine="720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Внимательно прочитайте и </w:t>
            </w:r>
            <w:r w:rsidR="002B520B">
              <w:rPr>
                <w:rFonts w:ascii="Times New Roman" w:eastAsia="Times New Roman" w:hAnsi="Times New Roman" w:cs="Times New Roman"/>
                <w:i/>
                <w:lang w:eastAsia="ru-RU"/>
              </w:rPr>
              <w:t>выполни</w:t>
            </w: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>те</w:t>
            </w:r>
            <w:r w:rsidR="008D343D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задания</w:t>
            </w:r>
            <w:r w:rsidR="002B520B">
              <w:rPr>
                <w:rFonts w:ascii="Times New Roman" w:eastAsia="Times New Roman" w:hAnsi="Times New Roman" w:cs="Times New Roman"/>
                <w:i/>
                <w:lang w:eastAsia="ru-RU"/>
              </w:rPr>
              <w:t>. Все записи в бланках</w:t>
            </w: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ответов выполняйте ручкой, работу оформляйте разборчивым почерком. Не забудьте переписать решение с черновика в бланк</w:t>
            </w:r>
            <w:r w:rsidR="002B520B">
              <w:rPr>
                <w:rFonts w:ascii="Times New Roman" w:eastAsia="Times New Roman" w:hAnsi="Times New Roman" w:cs="Times New Roman"/>
                <w:i/>
                <w:lang w:eastAsia="ru-RU"/>
              </w:rPr>
              <w:t>и</w:t>
            </w: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ответов.</w:t>
            </w:r>
          </w:p>
          <w:p w:rsidR="00CC6D3B" w:rsidRPr="002B520B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B520B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Максимальное количество баллов – </w:t>
            </w:r>
            <w:r w:rsidR="00633B6C" w:rsidRPr="002B520B">
              <w:rPr>
                <w:rFonts w:ascii="Times New Roman" w:eastAsia="Times New Roman" w:hAnsi="Times New Roman" w:cs="Times New Roman"/>
                <w:b/>
                <w:lang w:eastAsia="ru-RU"/>
              </w:rPr>
              <w:t>246</w:t>
            </w:r>
            <w:r w:rsidR="002B520B" w:rsidRPr="002B520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i/>
                <w:iCs/>
                <w:lang w:eastAsia="ru-RU"/>
              </w:rPr>
              <w:t>Желаем успеха!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845FBD" w:rsidRDefault="00845FBD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B11B50" w:rsidRDefault="00B11B50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F34B77" w:rsidRPr="00F34B77" w:rsidRDefault="00F34B77" w:rsidP="00F34B77">
      <w:pPr>
        <w:jc w:val="center"/>
        <w:rPr>
          <w:rFonts w:ascii="Times New Roman" w:eastAsia="Calibri" w:hAnsi="Times New Roman" w:cs="Times New Roman"/>
          <w:b/>
          <w:bCs/>
        </w:rPr>
      </w:pPr>
      <w:r w:rsidRPr="00F34B77">
        <w:rPr>
          <w:rFonts w:ascii="Times New Roman" w:eastAsia="Calibri" w:hAnsi="Times New Roman" w:cs="Times New Roman"/>
          <w:b/>
          <w:bCs/>
        </w:rPr>
        <w:t>Задание 1</w:t>
      </w:r>
    </w:p>
    <w:p w:rsidR="00F34B77" w:rsidRPr="00F34B77" w:rsidRDefault="00F34B77" w:rsidP="00F34B77">
      <w:pPr>
        <w:rPr>
          <w:rFonts w:ascii="Times New Roman" w:eastAsia="Calibri" w:hAnsi="Times New Roman" w:cs="Times New Roman"/>
        </w:rPr>
      </w:pPr>
      <w:r w:rsidRPr="00F34B77">
        <w:rPr>
          <w:rFonts w:ascii="Times New Roman" w:eastAsia="Calibri" w:hAnsi="Times New Roman" w:cs="Times New Roman"/>
          <w:b/>
          <w:bCs/>
        </w:rPr>
        <w:t xml:space="preserve">Условие. </w:t>
      </w:r>
      <w:r w:rsidRPr="00F34B77">
        <w:rPr>
          <w:rFonts w:ascii="Times New Roman" w:eastAsia="Calibri" w:hAnsi="Times New Roman" w:cs="Times New Roman"/>
        </w:rPr>
        <w:t>Дано описание музыкального произведения.</w:t>
      </w:r>
    </w:p>
    <w:p w:rsidR="00F34B77" w:rsidRPr="00F34B77" w:rsidRDefault="00F34B77" w:rsidP="00F34B77">
      <w:pPr>
        <w:ind w:firstLine="708"/>
        <w:jc w:val="both"/>
        <w:rPr>
          <w:rFonts w:ascii="Times New Roman" w:eastAsia="Calibri" w:hAnsi="Times New Roman" w:cs="Times New Roman"/>
          <w:i/>
        </w:rPr>
      </w:pPr>
      <w:r w:rsidRPr="00F34B77">
        <w:rPr>
          <w:rFonts w:ascii="Times New Roman" w:eastAsia="Calibri" w:hAnsi="Times New Roman" w:cs="Times New Roman"/>
          <w:i/>
        </w:rPr>
        <w:t xml:space="preserve">«Сюита из балета открывается торжественным портретом двух враждующих родов. После мощных </w:t>
      </w:r>
      <w:bookmarkStart w:id="0" w:name="_Hlk86834608"/>
      <w:r w:rsidRPr="00F34B77">
        <w:rPr>
          <w:rFonts w:ascii="Times New Roman" w:eastAsia="Calibri" w:hAnsi="Times New Roman" w:cs="Times New Roman"/>
          <w:i/>
        </w:rPr>
        <w:t xml:space="preserve">аккордов пауза </w:t>
      </w:r>
      <w:bookmarkEnd w:id="0"/>
      <w:r w:rsidRPr="00F34B77">
        <w:rPr>
          <w:rFonts w:ascii="Times New Roman" w:eastAsia="Calibri" w:hAnsi="Times New Roman" w:cs="Times New Roman"/>
          <w:i/>
        </w:rPr>
        <w:t xml:space="preserve">— и снова аккорд </w:t>
      </w:r>
      <w:proofErr w:type="spellStart"/>
      <w:r w:rsidRPr="00F34B77">
        <w:rPr>
          <w:rFonts w:ascii="Times New Roman" w:eastAsia="Calibri" w:hAnsi="Times New Roman" w:cs="Times New Roman"/>
          <w:i/>
        </w:rPr>
        <w:t>tutti</w:t>
      </w:r>
      <w:proofErr w:type="spellEnd"/>
      <w:r w:rsidRPr="00F34B77">
        <w:rPr>
          <w:rFonts w:ascii="Times New Roman" w:eastAsia="Calibri" w:hAnsi="Times New Roman" w:cs="Times New Roman"/>
          <w:i/>
        </w:rPr>
        <w:t>. И начинается тяжеловесный, чопорный танец рыцарей с размашистой и угловатой мелодией, с пунктирным ритмом. На него накладываются грозные октавы валторн — тема вражды. Средний эпизод привносит другие краски, более нежные, с грациозным напевом флейты и легким аккомпанементом арфы и струнных пиццикато».</w:t>
      </w:r>
    </w:p>
    <w:p w:rsidR="00F34B77" w:rsidRPr="00F34B77" w:rsidRDefault="002B520B" w:rsidP="00F34B77">
      <w:pPr>
        <w:ind w:left="720"/>
        <w:contextualSpacing/>
        <w:jc w:val="both"/>
        <w:rPr>
          <w:rFonts w:ascii="Times New Roman" w:eastAsia="Calibri" w:hAnsi="Times New Roman" w:cs="Times New Roman"/>
          <w:b/>
          <w:bCs/>
        </w:rPr>
      </w:pPr>
      <w:r>
        <w:rPr>
          <w:rFonts w:ascii="Times New Roman" w:eastAsia="Calibri" w:hAnsi="Times New Roman" w:cs="Times New Roman"/>
          <w:b/>
          <w:bCs/>
        </w:rPr>
        <w:t>Напишите:</w:t>
      </w:r>
    </w:p>
    <w:p w:rsidR="00F34B77" w:rsidRPr="00F34B77" w:rsidRDefault="00F34B77" w:rsidP="002B520B">
      <w:pPr>
        <w:numPr>
          <w:ilvl w:val="0"/>
          <w:numId w:val="9"/>
        </w:numPr>
        <w:spacing w:after="0"/>
        <w:jc w:val="both"/>
        <w:rPr>
          <w:rFonts w:ascii="Times New Roman" w:eastAsia="Calibri" w:hAnsi="Times New Roman" w:cs="Times New Roman"/>
        </w:rPr>
      </w:pPr>
      <w:r w:rsidRPr="00F34B77">
        <w:rPr>
          <w:rFonts w:ascii="Times New Roman" w:eastAsia="Calibri" w:hAnsi="Times New Roman" w:cs="Times New Roman"/>
        </w:rPr>
        <w:t xml:space="preserve">название балета, музыка которого легла в основу сюиты; </w:t>
      </w:r>
    </w:p>
    <w:p w:rsidR="00F34B77" w:rsidRPr="00F34B77" w:rsidRDefault="00F34B77" w:rsidP="002B520B">
      <w:pPr>
        <w:numPr>
          <w:ilvl w:val="0"/>
          <w:numId w:val="9"/>
        </w:numPr>
        <w:spacing w:after="0"/>
        <w:jc w:val="both"/>
        <w:rPr>
          <w:rFonts w:ascii="Times New Roman" w:eastAsia="Calibri" w:hAnsi="Times New Roman" w:cs="Times New Roman"/>
        </w:rPr>
      </w:pPr>
      <w:r w:rsidRPr="00F34B77">
        <w:rPr>
          <w:rFonts w:ascii="Times New Roman" w:eastAsia="Calibri" w:hAnsi="Times New Roman" w:cs="Times New Roman"/>
        </w:rPr>
        <w:t xml:space="preserve">имя, отчество и фамилию автора </w:t>
      </w:r>
      <w:r w:rsidR="002B520B">
        <w:rPr>
          <w:rFonts w:ascii="Times New Roman" w:eastAsia="Calibri" w:hAnsi="Times New Roman" w:cs="Times New Roman"/>
        </w:rPr>
        <w:t>этого музыкального произведения.</w:t>
      </w:r>
    </w:p>
    <w:p w:rsidR="00F34B77" w:rsidRPr="00F34B77" w:rsidRDefault="00F34B77" w:rsidP="002B520B">
      <w:pPr>
        <w:numPr>
          <w:ilvl w:val="0"/>
          <w:numId w:val="9"/>
        </w:numPr>
        <w:spacing w:after="100" w:afterAutospacing="1"/>
        <w:contextualSpacing/>
        <w:jc w:val="both"/>
        <w:rPr>
          <w:rFonts w:ascii="Times New Roman" w:eastAsia="Calibri" w:hAnsi="Times New Roman" w:cs="Times New Roman"/>
        </w:rPr>
      </w:pPr>
      <w:r w:rsidRPr="00F34B77">
        <w:rPr>
          <w:rFonts w:ascii="Times New Roman" w:eastAsia="Calibri" w:hAnsi="Times New Roman" w:cs="Times New Roman"/>
        </w:rPr>
        <w:t>Найдите в тексте слова, которые относятся к музыкальным терминам. Впишите их в графу, которая соответствует определению этого термин</w:t>
      </w:r>
      <w:r w:rsidR="002B520B">
        <w:rPr>
          <w:rFonts w:ascii="Times New Roman" w:eastAsia="Calibri" w:hAnsi="Times New Roman" w:cs="Times New Roman"/>
        </w:rPr>
        <w:t>а.</w:t>
      </w:r>
    </w:p>
    <w:p w:rsidR="00F34B77" w:rsidRPr="00F34B77" w:rsidRDefault="00F34B77" w:rsidP="002B520B">
      <w:pPr>
        <w:numPr>
          <w:ilvl w:val="0"/>
          <w:numId w:val="9"/>
        </w:numPr>
        <w:spacing w:after="100" w:afterAutospacing="1"/>
        <w:contextualSpacing/>
        <w:jc w:val="both"/>
        <w:rPr>
          <w:rFonts w:ascii="Times New Roman" w:eastAsia="Calibri" w:hAnsi="Times New Roman" w:cs="Times New Roman"/>
        </w:rPr>
      </w:pPr>
      <w:bookmarkStart w:id="1" w:name="_Hlk150122446"/>
      <w:r w:rsidRPr="00F34B77">
        <w:rPr>
          <w:rFonts w:ascii="Times New Roman" w:eastAsia="Calibri" w:hAnsi="Times New Roman" w:cs="Times New Roman"/>
        </w:rPr>
        <w:t xml:space="preserve">Сформулируйте недостающие определения </w:t>
      </w:r>
      <w:r w:rsidR="002B520B">
        <w:rPr>
          <w:rFonts w:ascii="Times New Roman" w:eastAsia="Calibri" w:hAnsi="Times New Roman" w:cs="Times New Roman"/>
        </w:rPr>
        <w:t xml:space="preserve">для оставшихся в тексте </w:t>
      </w:r>
      <w:proofErr w:type="spellStart"/>
      <w:r w:rsidR="002B520B">
        <w:rPr>
          <w:rFonts w:ascii="Times New Roman" w:eastAsia="Calibri" w:hAnsi="Times New Roman" w:cs="Times New Roman"/>
        </w:rPr>
        <w:t>терминаов</w:t>
      </w:r>
      <w:proofErr w:type="spellEnd"/>
      <w:r w:rsidR="002B520B">
        <w:rPr>
          <w:rFonts w:ascii="Times New Roman" w:eastAsia="Calibri" w:hAnsi="Times New Roman" w:cs="Times New Roman"/>
        </w:rPr>
        <w:t>.</w:t>
      </w: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6941"/>
        <w:gridCol w:w="2404"/>
      </w:tblGrid>
      <w:tr w:rsidR="00F34B77" w:rsidRPr="00F34B77" w:rsidTr="00B8631B">
        <w:tc>
          <w:tcPr>
            <w:tcW w:w="6941" w:type="dxa"/>
            <w:vAlign w:val="center"/>
          </w:tcPr>
          <w:p w:rsidR="00F34B77" w:rsidRPr="00F34B77" w:rsidRDefault="002B520B" w:rsidP="00F34B77">
            <w:pPr>
              <w:spacing w:before="60" w:afterLines="60" w:after="144"/>
              <w:jc w:val="center"/>
              <w:rPr>
                <w:rFonts w:ascii="Times New Roman" w:eastAsia="Calibri" w:hAnsi="Times New Roman" w:cs="Times New Roman"/>
                <w:b/>
                <w:bCs/>
              </w:rPr>
            </w:pPr>
            <w:bookmarkStart w:id="2" w:name="_Hlk150122945"/>
            <w:bookmarkEnd w:id="1"/>
            <w:r w:rsidRPr="00F34B77">
              <w:rPr>
                <w:rFonts w:ascii="Times New Roman" w:eastAsia="Calibri" w:hAnsi="Times New Roman" w:cs="Times New Roman"/>
                <w:b/>
                <w:bCs/>
              </w:rPr>
              <w:t>Определение</w:t>
            </w:r>
          </w:p>
        </w:tc>
        <w:tc>
          <w:tcPr>
            <w:tcW w:w="2404" w:type="dxa"/>
          </w:tcPr>
          <w:p w:rsidR="00F34B77" w:rsidRPr="00F34B77" w:rsidRDefault="002B520B" w:rsidP="00F34B77">
            <w:pPr>
              <w:spacing w:before="60" w:afterLines="60" w:after="144"/>
              <w:jc w:val="center"/>
              <w:rPr>
                <w:rFonts w:ascii="Times New Roman" w:eastAsia="Calibri" w:hAnsi="Times New Roman" w:cs="Times New Roman"/>
                <w:b/>
                <w:bCs/>
              </w:rPr>
            </w:pPr>
            <w:r w:rsidRPr="00F34B77">
              <w:rPr>
                <w:rFonts w:ascii="Times New Roman" w:eastAsia="Calibri" w:hAnsi="Times New Roman" w:cs="Times New Roman"/>
                <w:b/>
                <w:bCs/>
              </w:rPr>
              <w:t>Термин</w:t>
            </w:r>
          </w:p>
        </w:tc>
      </w:tr>
      <w:tr w:rsidR="00F34B77" w:rsidRPr="00F34B77" w:rsidTr="00B8631B">
        <w:tc>
          <w:tcPr>
            <w:tcW w:w="6941" w:type="dxa"/>
            <w:vAlign w:val="center"/>
          </w:tcPr>
          <w:p w:rsidR="00F34B77" w:rsidRPr="00F34B77" w:rsidRDefault="00F34B77" w:rsidP="00F34B77">
            <w:pPr>
              <w:spacing w:line="245" w:lineRule="auto"/>
              <w:rPr>
                <w:rFonts w:ascii="Times New Roman" w:eastAsia="Calibri" w:hAnsi="Times New Roman" w:cs="Times New Roman"/>
              </w:rPr>
            </w:pPr>
            <w:bookmarkStart w:id="3" w:name="_Hlk86838113"/>
            <w:r w:rsidRPr="00F34B77">
              <w:rPr>
                <w:rFonts w:ascii="Times New Roman" w:eastAsia="Calibri" w:hAnsi="Times New Roman" w:cs="Times New Roman"/>
              </w:rPr>
              <w:t>1. Музыкальная мысль, представленная одноголосной последовательностью музыкальных звуков и их ритмических длительностей</w:t>
            </w:r>
            <w:r w:rsidR="002B520B">
              <w:rPr>
                <w:rFonts w:ascii="Times New Roman" w:eastAsia="Calibri" w:hAnsi="Times New Roman" w:cs="Times New Roman"/>
              </w:rPr>
              <w:t>.</w:t>
            </w:r>
          </w:p>
        </w:tc>
        <w:tc>
          <w:tcPr>
            <w:tcW w:w="2404" w:type="dxa"/>
          </w:tcPr>
          <w:p w:rsidR="00F34B77" w:rsidRPr="00F34B77" w:rsidRDefault="00F34B77" w:rsidP="00F34B77">
            <w:pPr>
              <w:spacing w:line="259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F34B77" w:rsidRPr="00F34B77" w:rsidTr="00B8631B">
        <w:tc>
          <w:tcPr>
            <w:tcW w:w="6941" w:type="dxa"/>
            <w:vAlign w:val="center"/>
          </w:tcPr>
          <w:p w:rsidR="00F34B77" w:rsidRPr="00F34B77" w:rsidRDefault="00F34B77" w:rsidP="00F34B77">
            <w:pPr>
              <w:spacing w:line="245" w:lineRule="auto"/>
              <w:rPr>
                <w:rFonts w:ascii="Times New Roman" w:eastAsia="Calibri" w:hAnsi="Times New Roman" w:cs="Times New Roman"/>
              </w:rPr>
            </w:pPr>
            <w:r w:rsidRPr="00F34B77">
              <w:rPr>
                <w:rFonts w:ascii="Times New Roman" w:eastAsia="Calibri" w:hAnsi="Times New Roman" w:cs="Times New Roman"/>
              </w:rPr>
              <w:t>2. Музыкальный инструмент из группы деревянных духовых</w:t>
            </w:r>
            <w:r w:rsidR="002B520B">
              <w:rPr>
                <w:rFonts w:ascii="Times New Roman" w:eastAsia="Calibri" w:hAnsi="Times New Roman" w:cs="Times New Roman"/>
              </w:rPr>
              <w:t>.</w:t>
            </w:r>
          </w:p>
        </w:tc>
        <w:tc>
          <w:tcPr>
            <w:tcW w:w="2404" w:type="dxa"/>
          </w:tcPr>
          <w:p w:rsidR="00F34B77" w:rsidRPr="00F34B77" w:rsidRDefault="00F34B77" w:rsidP="00F34B77">
            <w:pPr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F34B77" w:rsidRPr="00F34B77" w:rsidTr="00B8631B">
        <w:tc>
          <w:tcPr>
            <w:tcW w:w="6941" w:type="dxa"/>
            <w:vAlign w:val="center"/>
          </w:tcPr>
          <w:p w:rsidR="00F34B77" w:rsidRPr="00F34B77" w:rsidRDefault="00F34B77" w:rsidP="00F34B77">
            <w:pPr>
              <w:spacing w:line="245" w:lineRule="auto"/>
              <w:rPr>
                <w:rFonts w:ascii="Times New Roman" w:eastAsia="Calibri" w:hAnsi="Times New Roman" w:cs="Times New Roman"/>
              </w:rPr>
            </w:pPr>
            <w:r w:rsidRPr="00F34B77">
              <w:rPr>
                <w:rFonts w:ascii="Times New Roman" w:eastAsia="Calibri" w:hAnsi="Times New Roman" w:cs="Times New Roman"/>
              </w:rPr>
              <w:t>3. Форма инструментальной музыки, которая состоит из нескольких самостоятельных, как правило</w:t>
            </w:r>
            <w:r w:rsidR="002B520B">
              <w:rPr>
                <w:rFonts w:ascii="Times New Roman" w:eastAsia="Calibri" w:hAnsi="Times New Roman" w:cs="Times New Roman"/>
              </w:rPr>
              <w:t>,</w:t>
            </w:r>
            <w:r w:rsidRPr="00F34B77">
              <w:rPr>
                <w:rFonts w:ascii="Times New Roman" w:eastAsia="Calibri" w:hAnsi="Times New Roman" w:cs="Times New Roman"/>
              </w:rPr>
              <w:t xml:space="preserve"> контрастирующих между собой частей, объединённых общим художественным замыслом.</w:t>
            </w:r>
          </w:p>
        </w:tc>
        <w:tc>
          <w:tcPr>
            <w:tcW w:w="2404" w:type="dxa"/>
          </w:tcPr>
          <w:p w:rsidR="00F34B77" w:rsidRPr="00F34B77" w:rsidRDefault="00F34B77" w:rsidP="00F34B77">
            <w:pPr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F34B77" w:rsidRPr="00F34B77" w:rsidTr="00B8631B">
        <w:tc>
          <w:tcPr>
            <w:tcW w:w="6941" w:type="dxa"/>
            <w:vAlign w:val="center"/>
          </w:tcPr>
          <w:p w:rsidR="00F34B77" w:rsidRPr="00F34B77" w:rsidRDefault="00F34B77" w:rsidP="00F34B77">
            <w:pPr>
              <w:spacing w:line="245" w:lineRule="auto"/>
              <w:rPr>
                <w:rFonts w:ascii="Times New Roman" w:eastAsia="Calibri" w:hAnsi="Times New Roman" w:cs="Times New Roman"/>
              </w:rPr>
            </w:pPr>
            <w:r w:rsidRPr="00F34B77">
              <w:rPr>
                <w:rFonts w:ascii="Times New Roman" w:eastAsia="Calibri" w:hAnsi="Times New Roman" w:cs="Times New Roman"/>
              </w:rPr>
              <w:t xml:space="preserve">4. Прием </w:t>
            </w:r>
            <w:proofErr w:type="spellStart"/>
            <w:r w:rsidRPr="00F34B77">
              <w:rPr>
                <w:rFonts w:ascii="Times New Roman" w:eastAsia="Calibri" w:hAnsi="Times New Roman" w:cs="Times New Roman"/>
              </w:rPr>
              <w:t>звукоизвлечения</w:t>
            </w:r>
            <w:proofErr w:type="spellEnd"/>
            <w:r w:rsidRPr="00F34B77">
              <w:rPr>
                <w:rFonts w:ascii="Times New Roman" w:eastAsia="Calibri" w:hAnsi="Times New Roman" w:cs="Times New Roman"/>
              </w:rPr>
              <w:t xml:space="preserve"> не смычком</w:t>
            </w:r>
            <w:r w:rsidR="002B520B">
              <w:rPr>
                <w:rFonts w:ascii="Times New Roman" w:eastAsia="Calibri" w:hAnsi="Times New Roman" w:cs="Times New Roman"/>
              </w:rPr>
              <w:t>,</w:t>
            </w:r>
            <w:r w:rsidRPr="00F34B77">
              <w:rPr>
                <w:rFonts w:ascii="Times New Roman" w:eastAsia="Calibri" w:hAnsi="Times New Roman" w:cs="Times New Roman"/>
              </w:rPr>
              <w:t xml:space="preserve"> как обычно, а щипком струны на смычковых инструментах</w:t>
            </w:r>
            <w:r w:rsidR="002B520B">
              <w:rPr>
                <w:rFonts w:ascii="Times New Roman" w:eastAsia="Calibri" w:hAnsi="Times New Roman" w:cs="Times New Roman"/>
              </w:rPr>
              <w:t>.</w:t>
            </w:r>
            <w:r w:rsidRPr="00F34B77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2404" w:type="dxa"/>
          </w:tcPr>
          <w:p w:rsidR="00F34B77" w:rsidRPr="00F34B77" w:rsidRDefault="00F34B77" w:rsidP="00F34B77">
            <w:pPr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F34B77" w:rsidRPr="00F34B77" w:rsidTr="00B8631B">
        <w:tc>
          <w:tcPr>
            <w:tcW w:w="6941" w:type="dxa"/>
            <w:vAlign w:val="center"/>
          </w:tcPr>
          <w:p w:rsidR="00F34B77" w:rsidRPr="00F34B77" w:rsidRDefault="00F34B77" w:rsidP="00F34B77">
            <w:pPr>
              <w:spacing w:line="245" w:lineRule="auto"/>
              <w:rPr>
                <w:rFonts w:ascii="Times New Roman" w:eastAsia="Calibri" w:hAnsi="Times New Roman" w:cs="Times New Roman"/>
              </w:rPr>
            </w:pPr>
            <w:r w:rsidRPr="00F34B77">
              <w:rPr>
                <w:rFonts w:ascii="Times New Roman" w:eastAsia="Calibri" w:hAnsi="Times New Roman" w:cs="Times New Roman"/>
              </w:rPr>
              <w:t>5. Перерыв в звучании, молчание</w:t>
            </w:r>
            <w:r w:rsidR="002B520B">
              <w:rPr>
                <w:rFonts w:ascii="Times New Roman" w:eastAsia="Calibri" w:hAnsi="Times New Roman" w:cs="Times New Roman"/>
              </w:rPr>
              <w:t>.</w:t>
            </w:r>
          </w:p>
        </w:tc>
        <w:tc>
          <w:tcPr>
            <w:tcW w:w="2404" w:type="dxa"/>
          </w:tcPr>
          <w:p w:rsidR="00F34B77" w:rsidRPr="00F34B77" w:rsidRDefault="00F34B77" w:rsidP="00F34B77">
            <w:pPr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F34B77" w:rsidRPr="00F34B77" w:rsidTr="00B8631B">
        <w:tc>
          <w:tcPr>
            <w:tcW w:w="6941" w:type="dxa"/>
            <w:vAlign w:val="center"/>
          </w:tcPr>
          <w:p w:rsidR="00F34B77" w:rsidRPr="00F34B77" w:rsidRDefault="00F34B77" w:rsidP="00F34B77">
            <w:pPr>
              <w:spacing w:line="245" w:lineRule="auto"/>
              <w:rPr>
                <w:rFonts w:ascii="Times New Roman" w:eastAsia="Calibri" w:hAnsi="Times New Roman" w:cs="Times New Roman"/>
              </w:rPr>
            </w:pPr>
            <w:r w:rsidRPr="00F34B77">
              <w:rPr>
                <w:rFonts w:ascii="Times New Roman" w:eastAsia="Calibri" w:hAnsi="Times New Roman" w:cs="Times New Roman"/>
              </w:rPr>
              <w:t>6. Медный духовой музыкальный инструмент</w:t>
            </w:r>
            <w:r w:rsidR="002B520B">
              <w:rPr>
                <w:rFonts w:ascii="Times New Roman" w:eastAsia="Calibri" w:hAnsi="Times New Roman" w:cs="Times New Roman"/>
              </w:rPr>
              <w:t>.</w:t>
            </w:r>
          </w:p>
        </w:tc>
        <w:tc>
          <w:tcPr>
            <w:tcW w:w="2404" w:type="dxa"/>
          </w:tcPr>
          <w:p w:rsidR="00F34B77" w:rsidRPr="00F34B77" w:rsidRDefault="00F34B77" w:rsidP="00F34B77">
            <w:pPr>
              <w:spacing w:line="259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F34B77" w:rsidRPr="00F34B77" w:rsidTr="00B8631B">
        <w:tc>
          <w:tcPr>
            <w:tcW w:w="6941" w:type="dxa"/>
            <w:vAlign w:val="center"/>
          </w:tcPr>
          <w:p w:rsidR="00F34B77" w:rsidRPr="00F34B77" w:rsidRDefault="00F34B77" w:rsidP="00F34B77">
            <w:pPr>
              <w:spacing w:line="245" w:lineRule="auto"/>
              <w:rPr>
                <w:rFonts w:ascii="Times New Roman" w:eastAsia="Calibri" w:hAnsi="Times New Roman" w:cs="Times New Roman"/>
              </w:rPr>
            </w:pPr>
            <w:r w:rsidRPr="00F34B77">
              <w:rPr>
                <w:rFonts w:ascii="Times New Roman" w:eastAsia="Calibri" w:hAnsi="Times New Roman" w:cs="Times New Roman"/>
              </w:rPr>
              <w:t>7. Группа музыкальных инструментов, в которых источником звука является колебание струн</w:t>
            </w:r>
            <w:r w:rsidR="002B520B">
              <w:rPr>
                <w:rFonts w:ascii="Times New Roman" w:eastAsia="Calibri" w:hAnsi="Times New Roman" w:cs="Times New Roman"/>
              </w:rPr>
              <w:t>.</w:t>
            </w:r>
          </w:p>
        </w:tc>
        <w:tc>
          <w:tcPr>
            <w:tcW w:w="2404" w:type="dxa"/>
          </w:tcPr>
          <w:p w:rsidR="00F34B77" w:rsidRPr="00F34B77" w:rsidRDefault="00F34B77" w:rsidP="00F34B77">
            <w:pPr>
              <w:spacing w:line="259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F34B77" w:rsidRPr="00F34B77" w:rsidTr="00B8631B">
        <w:tc>
          <w:tcPr>
            <w:tcW w:w="6941" w:type="dxa"/>
            <w:vAlign w:val="center"/>
          </w:tcPr>
          <w:p w:rsidR="00F34B77" w:rsidRPr="00F34B77" w:rsidRDefault="00F34B77" w:rsidP="00F34B77">
            <w:pPr>
              <w:spacing w:line="245" w:lineRule="auto"/>
              <w:rPr>
                <w:rFonts w:ascii="Times New Roman" w:eastAsia="Calibri" w:hAnsi="Times New Roman" w:cs="Times New Roman"/>
              </w:rPr>
            </w:pPr>
            <w:r w:rsidRPr="00F34B77">
              <w:rPr>
                <w:rFonts w:ascii="Times New Roman" w:eastAsia="Calibri" w:hAnsi="Times New Roman" w:cs="Times New Roman"/>
              </w:rPr>
              <w:t xml:space="preserve">8. Разновидность музыкального ритма, при котором первый звук </w:t>
            </w:r>
            <w:r w:rsidRPr="00F34B77">
              <w:rPr>
                <w:rFonts w:ascii="Times New Roman" w:eastAsia="Calibri" w:hAnsi="Times New Roman" w:cs="Times New Roman"/>
              </w:rPr>
              <w:lastRenderedPageBreak/>
              <w:t>удлиняется за счет следующего.</w:t>
            </w:r>
          </w:p>
        </w:tc>
        <w:tc>
          <w:tcPr>
            <w:tcW w:w="2404" w:type="dxa"/>
          </w:tcPr>
          <w:p w:rsidR="00F34B77" w:rsidRPr="00F34B77" w:rsidRDefault="00F34B77" w:rsidP="00F34B77">
            <w:pPr>
              <w:spacing w:line="259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F34B77" w:rsidRPr="00F34B77" w:rsidTr="00B8631B">
        <w:tc>
          <w:tcPr>
            <w:tcW w:w="6941" w:type="dxa"/>
            <w:vAlign w:val="center"/>
          </w:tcPr>
          <w:p w:rsidR="00F34B77" w:rsidRPr="00F34B77" w:rsidRDefault="00F34B77" w:rsidP="00F34B77">
            <w:pPr>
              <w:spacing w:line="245" w:lineRule="auto"/>
              <w:rPr>
                <w:rFonts w:ascii="Times New Roman" w:eastAsia="Calibri" w:hAnsi="Times New Roman" w:cs="Times New Roman"/>
              </w:rPr>
            </w:pPr>
            <w:r w:rsidRPr="00F34B77">
              <w:rPr>
                <w:rFonts w:ascii="Times New Roman" w:eastAsia="Calibri" w:hAnsi="Times New Roman" w:cs="Times New Roman"/>
              </w:rPr>
              <w:lastRenderedPageBreak/>
              <w:t>9. Музыкальный интервал</w:t>
            </w:r>
            <w:r w:rsidR="002B520B">
              <w:rPr>
                <w:rFonts w:ascii="Times New Roman" w:eastAsia="Calibri" w:hAnsi="Times New Roman" w:cs="Times New Roman"/>
              </w:rPr>
              <w:t>.</w:t>
            </w:r>
          </w:p>
        </w:tc>
        <w:tc>
          <w:tcPr>
            <w:tcW w:w="2404" w:type="dxa"/>
          </w:tcPr>
          <w:p w:rsidR="00F34B77" w:rsidRPr="00F34B77" w:rsidRDefault="00F34B77" w:rsidP="00F34B77">
            <w:pPr>
              <w:spacing w:line="259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F34B77" w:rsidRPr="00F34B77" w:rsidTr="00B8631B">
        <w:tc>
          <w:tcPr>
            <w:tcW w:w="6941" w:type="dxa"/>
            <w:vAlign w:val="center"/>
          </w:tcPr>
          <w:p w:rsidR="00F34B77" w:rsidRPr="00F34B77" w:rsidRDefault="00F34B77" w:rsidP="00F34B77">
            <w:pPr>
              <w:spacing w:line="245" w:lineRule="auto"/>
              <w:rPr>
                <w:rFonts w:ascii="Times New Roman" w:eastAsia="Calibri" w:hAnsi="Times New Roman" w:cs="Times New Roman"/>
              </w:rPr>
            </w:pPr>
            <w:r w:rsidRPr="00F34B77">
              <w:rPr>
                <w:rFonts w:ascii="Times New Roman" w:eastAsia="Calibri" w:hAnsi="Times New Roman" w:cs="Times New Roman"/>
              </w:rPr>
              <w:t>10. Музыкальное сопровождение сольного голоса или мелодии</w:t>
            </w:r>
            <w:r w:rsidR="002B520B">
              <w:rPr>
                <w:rFonts w:ascii="Times New Roman" w:eastAsia="Calibri" w:hAnsi="Times New Roman" w:cs="Times New Roman"/>
              </w:rPr>
              <w:t>.</w:t>
            </w:r>
          </w:p>
        </w:tc>
        <w:tc>
          <w:tcPr>
            <w:tcW w:w="2404" w:type="dxa"/>
          </w:tcPr>
          <w:p w:rsidR="00F34B77" w:rsidRPr="00F34B77" w:rsidRDefault="00F34B77" w:rsidP="00F34B77">
            <w:pPr>
              <w:jc w:val="both"/>
              <w:rPr>
                <w:rFonts w:ascii="Times New Roman" w:eastAsia="Calibri" w:hAnsi="Times New Roman" w:cs="Times New Roman"/>
                <w:highlight w:val="yellow"/>
              </w:rPr>
            </w:pPr>
          </w:p>
        </w:tc>
      </w:tr>
      <w:tr w:rsidR="00F34B77" w:rsidRPr="00F34B77" w:rsidTr="00B8631B">
        <w:tc>
          <w:tcPr>
            <w:tcW w:w="6941" w:type="dxa"/>
            <w:vAlign w:val="center"/>
          </w:tcPr>
          <w:p w:rsidR="00F34B77" w:rsidRPr="00F34B77" w:rsidRDefault="00F34B77" w:rsidP="00F34B77">
            <w:pPr>
              <w:spacing w:line="245" w:lineRule="auto"/>
              <w:rPr>
                <w:rFonts w:ascii="Times New Roman" w:eastAsia="Calibri" w:hAnsi="Times New Roman" w:cs="Times New Roman"/>
              </w:rPr>
            </w:pPr>
            <w:r w:rsidRPr="00F34B77">
              <w:rPr>
                <w:rFonts w:ascii="Times New Roman" w:eastAsia="Calibri" w:hAnsi="Times New Roman" w:cs="Times New Roman"/>
              </w:rPr>
              <w:t>11. Один из базовых музыкальных жанров наряду с маршем и песней.</w:t>
            </w:r>
          </w:p>
        </w:tc>
        <w:tc>
          <w:tcPr>
            <w:tcW w:w="2404" w:type="dxa"/>
          </w:tcPr>
          <w:p w:rsidR="00F34B77" w:rsidRPr="00F34B77" w:rsidRDefault="00F34B77" w:rsidP="00F34B77">
            <w:pPr>
              <w:spacing w:line="259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F34B77" w:rsidRPr="00F34B77" w:rsidTr="00B8631B">
        <w:tc>
          <w:tcPr>
            <w:tcW w:w="6941" w:type="dxa"/>
            <w:vAlign w:val="center"/>
          </w:tcPr>
          <w:p w:rsidR="00F34B77" w:rsidRPr="00F34B77" w:rsidRDefault="00F34B77" w:rsidP="00F34B77">
            <w:pPr>
              <w:rPr>
                <w:rFonts w:ascii="Times New Roman" w:eastAsia="Calibri" w:hAnsi="Times New Roman" w:cs="Times New Roman"/>
              </w:rPr>
            </w:pPr>
            <w:r w:rsidRPr="00F34B77">
              <w:rPr>
                <w:rFonts w:ascii="Times New Roman" w:eastAsia="Calibri" w:hAnsi="Times New Roman" w:cs="Times New Roman"/>
              </w:rPr>
              <w:t>12.</w:t>
            </w:r>
          </w:p>
        </w:tc>
        <w:tc>
          <w:tcPr>
            <w:tcW w:w="2404" w:type="dxa"/>
          </w:tcPr>
          <w:p w:rsidR="00F34B77" w:rsidRPr="00F34B77" w:rsidRDefault="00F34B77" w:rsidP="00F34B77">
            <w:pPr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F34B77" w:rsidRPr="00F34B77" w:rsidTr="00B8631B">
        <w:tc>
          <w:tcPr>
            <w:tcW w:w="6941" w:type="dxa"/>
            <w:vAlign w:val="center"/>
          </w:tcPr>
          <w:p w:rsidR="00F34B77" w:rsidRPr="00F34B77" w:rsidRDefault="00F34B77" w:rsidP="00F34B77">
            <w:pPr>
              <w:rPr>
                <w:rFonts w:ascii="Times New Roman" w:eastAsia="Calibri" w:hAnsi="Times New Roman" w:cs="Times New Roman"/>
              </w:rPr>
            </w:pPr>
            <w:r w:rsidRPr="00F34B77">
              <w:rPr>
                <w:rFonts w:ascii="Times New Roman" w:eastAsia="Calibri" w:hAnsi="Times New Roman" w:cs="Times New Roman"/>
              </w:rPr>
              <w:t>13.</w:t>
            </w:r>
          </w:p>
        </w:tc>
        <w:tc>
          <w:tcPr>
            <w:tcW w:w="2404" w:type="dxa"/>
          </w:tcPr>
          <w:p w:rsidR="00F34B77" w:rsidRPr="00F34B77" w:rsidRDefault="00F34B77" w:rsidP="00F34B77">
            <w:pPr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F34B77" w:rsidRPr="00F34B77" w:rsidTr="00B8631B">
        <w:tc>
          <w:tcPr>
            <w:tcW w:w="6941" w:type="dxa"/>
            <w:vAlign w:val="center"/>
          </w:tcPr>
          <w:p w:rsidR="00F34B77" w:rsidRPr="00F34B77" w:rsidRDefault="00F34B77" w:rsidP="00F34B77">
            <w:pPr>
              <w:rPr>
                <w:rFonts w:ascii="Times New Roman" w:eastAsia="Calibri" w:hAnsi="Times New Roman" w:cs="Times New Roman"/>
              </w:rPr>
            </w:pPr>
            <w:r w:rsidRPr="00F34B77">
              <w:rPr>
                <w:rFonts w:ascii="Times New Roman" w:eastAsia="Calibri" w:hAnsi="Times New Roman" w:cs="Times New Roman"/>
              </w:rPr>
              <w:t>14.</w:t>
            </w:r>
          </w:p>
        </w:tc>
        <w:tc>
          <w:tcPr>
            <w:tcW w:w="2404" w:type="dxa"/>
          </w:tcPr>
          <w:p w:rsidR="00F34B77" w:rsidRPr="00F34B77" w:rsidRDefault="00F34B77" w:rsidP="00F34B77">
            <w:pPr>
              <w:jc w:val="both"/>
              <w:rPr>
                <w:rFonts w:ascii="Times New Roman" w:eastAsia="Calibri" w:hAnsi="Times New Roman" w:cs="Times New Roman"/>
                <w:lang w:val="en-US"/>
              </w:rPr>
            </w:pPr>
          </w:p>
        </w:tc>
      </w:tr>
      <w:bookmarkEnd w:id="2"/>
      <w:bookmarkEnd w:id="3"/>
    </w:tbl>
    <w:p w:rsidR="00DD7EEA" w:rsidRDefault="00DD7EEA" w:rsidP="00DD7EEA">
      <w:pPr>
        <w:suppressAutoHyphens/>
        <w:spacing w:after="140" w:line="288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DD7EEA" w:rsidRPr="00645858" w:rsidRDefault="00DD7EEA" w:rsidP="00DD7EEA">
      <w:pPr>
        <w:suppressAutoHyphens/>
        <w:spacing w:after="140" w:line="288" w:lineRule="auto"/>
        <w:rPr>
          <w:rFonts w:ascii="Times New Roman" w:eastAsia="Calibri" w:hAnsi="Times New Roman" w:cs="Times New Roman"/>
          <w:i/>
          <w:color w:val="00000A"/>
        </w:rPr>
      </w:pPr>
      <w:r w:rsidRPr="007D4368">
        <w:rPr>
          <w:rFonts w:ascii="Times New Roman" w:eastAsia="Times New Roman" w:hAnsi="Times New Roman" w:cs="Times New Roman"/>
          <w:b/>
          <w:lang w:eastAsia="ru-RU"/>
        </w:rPr>
        <w:t>Максимальный балл</w:t>
      </w:r>
      <w:r>
        <w:rPr>
          <w:rFonts w:ascii="Times New Roman" w:eastAsia="Times New Roman" w:hAnsi="Times New Roman" w:cs="Times New Roman"/>
          <w:b/>
          <w:lang w:eastAsia="ru-RU"/>
        </w:rPr>
        <w:t xml:space="preserve"> – </w:t>
      </w:r>
      <w:r w:rsidR="00A12B8A">
        <w:rPr>
          <w:rFonts w:ascii="Times New Roman" w:eastAsia="Times New Roman" w:hAnsi="Times New Roman" w:cs="Times New Roman"/>
          <w:b/>
          <w:lang w:eastAsia="ru-RU"/>
        </w:rPr>
        <w:t>21</w:t>
      </w:r>
      <w:r w:rsidR="007F268E">
        <w:rPr>
          <w:rFonts w:ascii="Times New Roman" w:eastAsia="Times New Roman" w:hAnsi="Times New Roman" w:cs="Times New Roman"/>
          <w:b/>
          <w:lang w:eastAsia="ru-RU"/>
        </w:rPr>
        <w:t>.</w:t>
      </w:r>
    </w:p>
    <w:p w:rsidR="0075356A" w:rsidRPr="0075356A" w:rsidRDefault="0075356A" w:rsidP="0075356A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Задание 2</w:t>
      </w:r>
    </w:p>
    <w:p w:rsidR="0075356A" w:rsidRPr="0075356A" w:rsidRDefault="0075356A" w:rsidP="0075356A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75356A" w:rsidRPr="0075356A" w:rsidRDefault="0075356A" w:rsidP="0075356A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5356A">
        <w:rPr>
          <w:rFonts w:ascii="Times New Roman" w:eastAsia="Calibri" w:hAnsi="Times New Roman" w:cs="Times New Roman"/>
          <w:b/>
          <w:sz w:val="24"/>
          <w:szCs w:val="24"/>
        </w:rPr>
        <w:t>Рассмотрите репродукцию произведения изобразительного искусства</w:t>
      </w:r>
      <w:r w:rsidR="005844B6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75356A" w:rsidRPr="0075356A" w:rsidRDefault="0075356A" w:rsidP="0075356A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75356A" w:rsidRPr="0075356A" w:rsidTr="001979D1">
        <w:tc>
          <w:tcPr>
            <w:tcW w:w="9571" w:type="dxa"/>
          </w:tcPr>
          <w:p w:rsidR="0075356A" w:rsidRPr="0075356A" w:rsidRDefault="0075356A" w:rsidP="0075356A">
            <w:pPr>
              <w:spacing w:line="360" w:lineRule="auto"/>
              <w:ind w:firstLine="709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75356A"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C0CADA9" wp14:editId="3D6F245B">
                  <wp:extent cx="5068516" cy="3710763"/>
                  <wp:effectExtent l="19050" t="0" r="0" b="0"/>
                  <wp:docPr id="2" name="Рисунок 1" descr="D:\Олимпиада МХК и УТС\олимпиада МХК\олимпиада МХК 2023-2024\материалы\МХК 23-24\2023-10-22-17-52-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Олимпиада МХК и УТС\олимпиада МХК\олимпиада МХК 2023-2024\материалы\МХК 23-24\2023-10-22-17-52-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8430" cy="371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356A" w:rsidRPr="0075356A" w:rsidRDefault="0075356A" w:rsidP="0075356A">
            <w:pPr>
              <w:spacing w:line="360" w:lineRule="auto"/>
              <w:ind w:firstLine="709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75356A" w:rsidRPr="0075356A" w:rsidRDefault="0075356A" w:rsidP="0075356A">
            <w:pPr>
              <w:spacing w:line="360" w:lineRule="auto"/>
              <w:ind w:firstLine="709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75356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А.Г. Венецианов «На пашне. Весна»</w:t>
            </w:r>
          </w:p>
        </w:tc>
      </w:tr>
    </w:tbl>
    <w:p w:rsidR="0075356A" w:rsidRPr="0075356A" w:rsidRDefault="0075356A" w:rsidP="0075356A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75356A" w:rsidRPr="0075356A" w:rsidRDefault="0075356A" w:rsidP="00A929AC">
      <w:pPr>
        <w:numPr>
          <w:ilvl w:val="0"/>
          <w:numId w:val="4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5356A">
        <w:rPr>
          <w:rFonts w:ascii="Times New Roman" w:eastAsia="Calibri" w:hAnsi="Times New Roman" w:cs="Times New Roman"/>
          <w:sz w:val="24"/>
          <w:szCs w:val="24"/>
        </w:rPr>
        <w:t>Определите и напишите период времени создания произведения.</w:t>
      </w:r>
    </w:p>
    <w:p w:rsidR="0075356A" w:rsidRPr="0075356A" w:rsidRDefault="0075356A" w:rsidP="00A929AC">
      <w:pPr>
        <w:numPr>
          <w:ilvl w:val="0"/>
          <w:numId w:val="4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5356A">
        <w:rPr>
          <w:rFonts w:ascii="Times New Roman" w:eastAsia="Calibri" w:hAnsi="Times New Roman" w:cs="Times New Roman"/>
          <w:sz w:val="24"/>
          <w:szCs w:val="24"/>
        </w:rPr>
        <w:t>Определите жанр</w:t>
      </w:r>
    </w:p>
    <w:p w:rsidR="0075356A" w:rsidRPr="0075356A" w:rsidRDefault="0075356A" w:rsidP="00A929AC">
      <w:pPr>
        <w:numPr>
          <w:ilvl w:val="0"/>
          <w:numId w:val="4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5356A">
        <w:rPr>
          <w:rFonts w:ascii="Times New Roman" w:eastAsia="Calibri" w:hAnsi="Times New Roman" w:cs="Times New Roman"/>
          <w:sz w:val="24"/>
          <w:szCs w:val="24"/>
        </w:rPr>
        <w:t xml:space="preserve">Опишите сюжет произведения (5 предложений) </w:t>
      </w:r>
    </w:p>
    <w:p w:rsidR="0075356A" w:rsidRPr="0075356A" w:rsidRDefault="0075356A" w:rsidP="00A929AC">
      <w:pPr>
        <w:numPr>
          <w:ilvl w:val="0"/>
          <w:numId w:val="4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5356A">
        <w:rPr>
          <w:rFonts w:ascii="Times New Roman" w:eastAsia="Calibri" w:hAnsi="Times New Roman" w:cs="Times New Roman"/>
          <w:sz w:val="24"/>
          <w:szCs w:val="24"/>
        </w:rPr>
        <w:t>Опишите его основное смысловое значение (5 предложений).</w:t>
      </w:r>
    </w:p>
    <w:p w:rsidR="0075356A" w:rsidRPr="0075356A" w:rsidRDefault="0075356A" w:rsidP="00A929AC">
      <w:pPr>
        <w:numPr>
          <w:ilvl w:val="0"/>
          <w:numId w:val="4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5356A">
        <w:rPr>
          <w:rFonts w:ascii="Times New Roman" w:eastAsia="Calibri" w:hAnsi="Times New Roman" w:cs="Times New Roman"/>
          <w:sz w:val="24"/>
          <w:szCs w:val="24"/>
        </w:rPr>
        <w:lastRenderedPageBreak/>
        <w:t>По словам отечественного искусствоведа М.В. Алпатова, полотно воспринимается не картиной – повестью, а картиной – песней. Напишите, как вы понимаете выражение искусствоведа, что он этим хотел подчеркнуть.</w:t>
      </w:r>
    </w:p>
    <w:p w:rsidR="0075356A" w:rsidRPr="0075356A" w:rsidRDefault="0075356A" w:rsidP="00A929AC">
      <w:pPr>
        <w:numPr>
          <w:ilvl w:val="0"/>
          <w:numId w:val="4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5356A">
        <w:rPr>
          <w:rFonts w:ascii="Times New Roman" w:eastAsia="Calibri" w:hAnsi="Times New Roman" w:cs="Times New Roman"/>
          <w:sz w:val="24"/>
          <w:szCs w:val="24"/>
        </w:rPr>
        <w:t>Напишите другие произведения данного автора, написанные в этом же жанре</w:t>
      </w:r>
      <w:r w:rsidR="009E572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75356A" w:rsidRPr="0075356A" w:rsidRDefault="0075356A" w:rsidP="00A929AC">
      <w:pPr>
        <w:numPr>
          <w:ilvl w:val="0"/>
          <w:numId w:val="4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5356A">
        <w:rPr>
          <w:rFonts w:ascii="Times New Roman" w:eastAsia="Calibri" w:hAnsi="Times New Roman" w:cs="Times New Roman"/>
          <w:sz w:val="24"/>
          <w:szCs w:val="24"/>
        </w:rPr>
        <w:t xml:space="preserve">Вспомните 3 картины, написанные в этом же жанре, других отечественных художников. Напишите </w:t>
      </w:r>
      <w:r w:rsidR="009E5720">
        <w:rPr>
          <w:rFonts w:ascii="Times New Roman" w:eastAsia="Calibri" w:hAnsi="Times New Roman" w:cs="Times New Roman"/>
          <w:sz w:val="24"/>
          <w:szCs w:val="24"/>
        </w:rPr>
        <w:t>авторов и названия произведений.</w:t>
      </w:r>
      <w:r w:rsidRPr="0075356A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DD7EEA" w:rsidRPr="00645858" w:rsidRDefault="00DD7EEA" w:rsidP="00DD7EEA">
      <w:pPr>
        <w:suppressAutoHyphens/>
        <w:spacing w:after="140" w:line="288" w:lineRule="auto"/>
        <w:rPr>
          <w:rFonts w:ascii="Times New Roman" w:eastAsia="Calibri" w:hAnsi="Times New Roman" w:cs="Times New Roman"/>
          <w:i/>
          <w:color w:val="00000A"/>
        </w:rPr>
      </w:pPr>
      <w:r w:rsidRPr="007D4368">
        <w:rPr>
          <w:rFonts w:ascii="Times New Roman" w:eastAsia="Times New Roman" w:hAnsi="Times New Roman" w:cs="Times New Roman"/>
          <w:b/>
          <w:lang w:eastAsia="ru-RU"/>
        </w:rPr>
        <w:t>Максимальный балл</w:t>
      </w:r>
      <w:r>
        <w:rPr>
          <w:rFonts w:ascii="Times New Roman" w:eastAsia="Times New Roman" w:hAnsi="Times New Roman" w:cs="Times New Roman"/>
          <w:b/>
          <w:lang w:eastAsia="ru-RU"/>
        </w:rPr>
        <w:t xml:space="preserve"> – 31</w:t>
      </w:r>
      <w:r w:rsidR="009E5720">
        <w:rPr>
          <w:rFonts w:ascii="Times New Roman" w:eastAsia="Times New Roman" w:hAnsi="Times New Roman" w:cs="Times New Roman"/>
          <w:b/>
          <w:lang w:eastAsia="ru-RU"/>
        </w:rPr>
        <w:t>.</w:t>
      </w:r>
    </w:p>
    <w:p w:rsidR="00685C96" w:rsidRDefault="00685C96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F34B77" w:rsidRPr="00F34B77" w:rsidRDefault="00F34B77" w:rsidP="00F34B77">
      <w:pPr>
        <w:jc w:val="center"/>
        <w:rPr>
          <w:rFonts w:ascii="Times New Roman" w:eastAsia="Calibri" w:hAnsi="Times New Roman" w:cs="Times New Roman"/>
          <w:b/>
          <w:bCs/>
        </w:rPr>
      </w:pPr>
      <w:r>
        <w:rPr>
          <w:rFonts w:ascii="Times New Roman" w:eastAsia="Calibri" w:hAnsi="Times New Roman" w:cs="Times New Roman"/>
          <w:b/>
          <w:bCs/>
        </w:rPr>
        <w:t>Задание 3</w:t>
      </w:r>
    </w:p>
    <w:p w:rsidR="008D1C1E" w:rsidRDefault="00F34B77" w:rsidP="00F34B77">
      <w:pPr>
        <w:ind w:firstLine="708"/>
        <w:jc w:val="both"/>
        <w:rPr>
          <w:rFonts w:ascii="Times New Roman" w:eastAsia="Calibri" w:hAnsi="Times New Roman" w:cs="Times New Roman"/>
        </w:rPr>
      </w:pPr>
      <w:r w:rsidRPr="00F34B77">
        <w:rPr>
          <w:rFonts w:ascii="Times New Roman" w:eastAsia="Calibri" w:hAnsi="Times New Roman" w:cs="Times New Roman"/>
          <w:b/>
          <w:bCs/>
        </w:rPr>
        <w:t xml:space="preserve">Условие. </w:t>
      </w:r>
      <w:r w:rsidRPr="00F34B77">
        <w:rPr>
          <w:rFonts w:ascii="Times New Roman" w:eastAsia="Calibri" w:hAnsi="Times New Roman" w:cs="Times New Roman"/>
        </w:rPr>
        <w:t xml:space="preserve">Рассмотрите кадры из известного кинофильма. </w:t>
      </w:r>
    </w:p>
    <w:p w:rsidR="00F34B77" w:rsidRPr="00F34B77" w:rsidRDefault="00F34B77" w:rsidP="00F34B77">
      <w:pPr>
        <w:ind w:firstLine="708"/>
        <w:jc w:val="both"/>
        <w:rPr>
          <w:rFonts w:ascii="Times New Roman" w:eastAsia="Calibri" w:hAnsi="Times New Roman" w:cs="Times New Roman"/>
          <w:i/>
        </w:rPr>
      </w:pPr>
      <w:r w:rsidRPr="00F34B77">
        <w:rPr>
          <w:rFonts w:ascii="Times New Roman" w:eastAsia="Calibri" w:hAnsi="Times New Roman" w:cs="Times New Roman"/>
          <w:i/>
        </w:rPr>
        <w:t>Этот фильм открывает киноэпопею о комдиве Котове, который отдыхает с семьей на загородной даче. Зритель погружается в атмосферу долгого счастливого дня девочки, в завершении которого е</w:t>
      </w:r>
      <w:r w:rsidR="009E5720">
        <w:rPr>
          <w:rFonts w:ascii="Times New Roman" w:eastAsia="Calibri" w:hAnsi="Times New Roman" w:cs="Times New Roman"/>
          <w:i/>
        </w:rPr>
        <w:t>й предстоит расставание с отцом</w:t>
      </w:r>
      <w:r w:rsidRPr="00F34B77">
        <w:rPr>
          <w:rFonts w:ascii="Times New Roman" w:eastAsia="Calibri" w:hAnsi="Times New Roman" w:cs="Times New Roman"/>
          <w:i/>
        </w:rPr>
        <w:t>. Премьера этой части фильма состоялась зимой 1994 года.</w:t>
      </w:r>
    </w:p>
    <w:tbl>
      <w:tblPr>
        <w:tblStyle w:val="4"/>
        <w:tblW w:w="9500" w:type="dxa"/>
        <w:tblInd w:w="137" w:type="dxa"/>
        <w:tblLook w:val="04A0" w:firstRow="1" w:lastRow="0" w:firstColumn="1" w:lastColumn="0" w:noHBand="0" w:noVBand="1"/>
      </w:tblPr>
      <w:tblGrid>
        <w:gridCol w:w="3224"/>
        <w:gridCol w:w="3150"/>
        <w:gridCol w:w="3126"/>
      </w:tblGrid>
      <w:tr w:rsidR="00F34B77" w:rsidRPr="00F34B77" w:rsidTr="0001532F">
        <w:tc>
          <w:tcPr>
            <w:tcW w:w="9500" w:type="dxa"/>
            <w:gridSpan w:val="3"/>
          </w:tcPr>
          <w:p w:rsidR="00F34B77" w:rsidRPr="00F34B77" w:rsidRDefault="00F34B77" w:rsidP="00F34B77">
            <w:pPr>
              <w:rPr>
                <w:rFonts w:ascii="Arial" w:eastAsia="Calibri" w:hAnsi="Arial" w:cs="Arial"/>
              </w:rPr>
            </w:pPr>
            <w:r w:rsidRPr="00F34B77">
              <w:rPr>
                <w:rFonts w:ascii="Arial" w:eastAsia="Calibri" w:hAnsi="Arial" w:cs="Arial"/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5F1E2944" wp14:editId="2321F0D1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10795</wp:posOffset>
                  </wp:positionV>
                  <wp:extent cx="3270250" cy="2153920"/>
                  <wp:effectExtent l="19050" t="19050" r="25400" b="17780"/>
                  <wp:wrapSquare wrapText="bothSides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0250" cy="215392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C000">
                                <a:lumMod val="60000"/>
                                <a:lumOff val="40000"/>
                              </a:srgbClr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34B77">
              <w:rPr>
                <w:rFonts w:ascii="Arial" w:eastAsia="Calibri" w:hAnsi="Arial" w:cs="Arial"/>
              </w:rPr>
              <w:t>1.</w:t>
            </w:r>
          </w:p>
        </w:tc>
      </w:tr>
      <w:tr w:rsidR="00F34B77" w:rsidRPr="00F34B77" w:rsidTr="0001532F">
        <w:tc>
          <w:tcPr>
            <w:tcW w:w="3224" w:type="dxa"/>
          </w:tcPr>
          <w:p w:rsidR="00F34B77" w:rsidRPr="00F34B77" w:rsidRDefault="00F34B77" w:rsidP="00F34B77">
            <w:pPr>
              <w:rPr>
                <w:rFonts w:ascii="Arial" w:eastAsia="Calibri" w:hAnsi="Arial" w:cs="Arial"/>
                <w:noProof/>
              </w:rPr>
            </w:pPr>
            <w:r w:rsidRPr="00F34B77">
              <w:rPr>
                <w:rFonts w:ascii="Arial" w:eastAsia="Calibri" w:hAnsi="Arial" w:cs="Arial"/>
                <w:noProof/>
                <w:lang w:eastAsia="ru-RU"/>
              </w:rPr>
              <w:drawing>
                <wp:inline distT="0" distB="0" distL="0" distR="0" wp14:anchorId="682056F8" wp14:editId="3BB54827">
                  <wp:extent cx="1862459" cy="1398116"/>
                  <wp:effectExtent l="0" t="0" r="444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4746" cy="14148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34B77" w:rsidRPr="00F34B77" w:rsidRDefault="00F34B77" w:rsidP="00F34B77">
            <w:pPr>
              <w:rPr>
                <w:rFonts w:ascii="Arial" w:eastAsia="Calibri" w:hAnsi="Arial" w:cs="Arial"/>
              </w:rPr>
            </w:pPr>
            <w:r w:rsidRPr="00F34B77">
              <w:rPr>
                <w:rFonts w:ascii="Arial" w:eastAsia="Calibri" w:hAnsi="Arial" w:cs="Arial"/>
              </w:rPr>
              <w:t>2.</w:t>
            </w:r>
          </w:p>
        </w:tc>
        <w:tc>
          <w:tcPr>
            <w:tcW w:w="3150" w:type="dxa"/>
          </w:tcPr>
          <w:p w:rsidR="008D1C1E" w:rsidRDefault="00F34B77" w:rsidP="00F34B77">
            <w:pPr>
              <w:ind w:left="-42"/>
              <w:rPr>
                <w:rFonts w:ascii="Arial" w:eastAsia="Calibri" w:hAnsi="Arial" w:cs="Arial"/>
                <w:noProof/>
              </w:rPr>
            </w:pPr>
            <w:r w:rsidRPr="00F34B77">
              <w:rPr>
                <w:rFonts w:ascii="Arial" w:eastAsia="Calibri" w:hAnsi="Arial" w:cs="Arial"/>
                <w:noProof/>
                <w:lang w:eastAsia="ru-RU"/>
              </w:rPr>
              <w:drawing>
                <wp:inline distT="0" distB="0" distL="0" distR="0" wp14:anchorId="349DD4C3" wp14:editId="25F81974">
                  <wp:extent cx="1684230" cy="138001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colorTemperature colorTemp="5900"/>
                                    </a14:imgEffect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97" r="12600"/>
                          <a:stretch/>
                        </pic:blipFill>
                        <pic:spPr bwMode="auto">
                          <a:xfrm>
                            <a:off x="0" y="0"/>
                            <a:ext cx="1706300" cy="1398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34B77" w:rsidRPr="00F34B77" w:rsidRDefault="00F34B77" w:rsidP="00F34B77">
            <w:pPr>
              <w:ind w:left="-42"/>
              <w:rPr>
                <w:rFonts w:ascii="Arial" w:eastAsia="Calibri" w:hAnsi="Arial" w:cs="Arial"/>
              </w:rPr>
            </w:pPr>
            <w:r w:rsidRPr="00F34B77">
              <w:rPr>
                <w:rFonts w:ascii="Arial" w:eastAsia="Calibri" w:hAnsi="Arial" w:cs="Arial"/>
                <w:noProof/>
              </w:rPr>
              <w:t>3.</w:t>
            </w:r>
          </w:p>
        </w:tc>
        <w:tc>
          <w:tcPr>
            <w:tcW w:w="3126" w:type="dxa"/>
          </w:tcPr>
          <w:p w:rsidR="00F34B77" w:rsidRPr="00F34B77" w:rsidRDefault="00F34B77" w:rsidP="00F34B77">
            <w:pPr>
              <w:rPr>
                <w:rFonts w:ascii="Arial" w:eastAsia="Calibri" w:hAnsi="Arial" w:cs="Arial"/>
              </w:rPr>
            </w:pPr>
            <w:r w:rsidRPr="00F34B77">
              <w:rPr>
                <w:rFonts w:ascii="Arial" w:eastAsia="Calibri" w:hAnsi="Arial" w:cs="Arial"/>
                <w:noProof/>
                <w:lang w:eastAsia="ru-RU"/>
              </w:rPr>
              <w:drawing>
                <wp:inline distT="0" distB="0" distL="0" distR="0" wp14:anchorId="39F53E19" wp14:editId="105C1F73">
                  <wp:extent cx="1845175" cy="1381021"/>
                  <wp:effectExtent l="0" t="0" r="317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58" r="2756"/>
                          <a:stretch/>
                        </pic:blipFill>
                        <pic:spPr bwMode="auto">
                          <a:xfrm>
                            <a:off x="0" y="0"/>
                            <a:ext cx="1863269" cy="1394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34B77">
              <w:rPr>
                <w:rFonts w:ascii="Arial" w:eastAsia="Calibri" w:hAnsi="Arial" w:cs="Arial"/>
                <w:noProof/>
              </w:rPr>
              <w:t>4.</w:t>
            </w:r>
          </w:p>
        </w:tc>
      </w:tr>
    </w:tbl>
    <w:p w:rsidR="00F34B77" w:rsidRPr="00F34B77" w:rsidRDefault="00F34B77" w:rsidP="00F34B77">
      <w:pPr>
        <w:rPr>
          <w:rFonts w:ascii="Arial" w:eastAsia="Calibri" w:hAnsi="Arial" w:cs="Arial"/>
          <w:b/>
          <w:bCs/>
        </w:rPr>
      </w:pPr>
    </w:p>
    <w:p w:rsidR="00F34B77" w:rsidRPr="00F34B77" w:rsidRDefault="00F34B77" w:rsidP="00F34B77">
      <w:pPr>
        <w:spacing w:after="0"/>
        <w:rPr>
          <w:rFonts w:ascii="Times New Roman" w:eastAsia="Calibri" w:hAnsi="Times New Roman" w:cs="Times New Roman"/>
        </w:rPr>
      </w:pPr>
      <w:r w:rsidRPr="00F34B77">
        <w:rPr>
          <w:rFonts w:ascii="Times New Roman" w:eastAsia="Calibri" w:hAnsi="Times New Roman" w:cs="Times New Roman"/>
        </w:rPr>
        <w:t>Напишите:</w:t>
      </w:r>
    </w:p>
    <w:p w:rsidR="00F34B77" w:rsidRPr="00012C80" w:rsidRDefault="00F34B77" w:rsidP="00012C80">
      <w:pPr>
        <w:pStyle w:val="a6"/>
        <w:numPr>
          <w:ilvl w:val="0"/>
          <w:numId w:val="10"/>
        </w:numPr>
        <w:spacing w:after="0"/>
        <w:rPr>
          <w:rFonts w:ascii="Times New Roman" w:eastAsia="Calibri" w:hAnsi="Times New Roman" w:cs="Times New Roman"/>
        </w:rPr>
      </w:pPr>
      <w:bookmarkStart w:id="4" w:name="_Hlk150205732"/>
      <w:r w:rsidRPr="00012C80">
        <w:rPr>
          <w:rFonts w:ascii="Times New Roman" w:eastAsia="Calibri" w:hAnsi="Times New Roman" w:cs="Times New Roman"/>
        </w:rPr>
        <w:t>название фильма;</w:t>
      </w:r>
    </w:p>
    <w:p w:rsidR="00F34B77" w:rsidRPr="00012C80" w:rsidRDefault="00F34B77" w:rsidP="00012C80">
      <w:pPr>
        <w:pStyle w:val="a6"/>
        <w:numPr>
          <w:ilvl w:val="0"/>
          <w:numId w:val="10"/>
        </w:numPr>
        <w:spacing w:after="0"/>
        <w:rPr>
          <w:rFonts w:ascii="Times New Roman" w:eastAsia="Calibri" w:hAnsi="Times New Roman" w:cs="Times New Roman"/>
        </w:rPr>
      </w:pPr>
      <w:r w:rsidRPr="00012C80">
        <w:rPr>
          <w:rFonts w:ascii="Times New Roman" w:eastAsia="Calibri" w:hAnsi="Times New Roman" w:cs="Times New Roman"/>
        </w:rPr>
        <w:t xml:space="preserve">имя, отчество и фамилию режиссёра фильма; </w:t>
      </w:r>
    </w:p>
    <w:p w:rsidR="00F34B77" w:rsidRPr="00012C80" w:rsidRDefault="00F34B77" w:rsidP="00012C80">
      <w:pPr>
        <w:pStyle w:val="a6"/>
        <w:numPr>
          <w:ilvl w:val="0"/>
          <w:numId w:val="10"/>
        </w:numPr>
        <w:spacing w:after="0"/>
        <w:rPr>
          <w:rFonts w:ascii="Times New Roman" w:eastAsia="Calibri" w:hAnsi="Times New Roman" w:cs="Times New Roman"/>
        </w:rPr>
      </w:pPr>
      <w:r w:rsidRPr="00012C80">
        <w:rPr>
          <w:rFonts w:ascii="Times New Roman" w:eastAsia="Calibri" w:hAnsi="Times New Roman" w:cs="Times New Roman"/>
        </w:rPr>
        <w:t xml:space="preserve">по два определения эмоций, которые переживала главная героиня фильма на изображениях </w:t>
      </w:r>
      <w:r w:rsidR="00012C80">
        <w:rPr>
          <w:rFonts w:ascii="Times New Roman" w:eastAsia="Calibri" w:hAnsi="Times New Roman" w:cs="Times New Roman"/>
        </w:rPr>
        <w:t xml:space="preserve"> </w:t>
      </w:r>
      <w:r w:rsidRPr="00012C80">
        <w:rPr>
          <w:rFonts w:ascii="Times New Roman" w:eastAsia="Calibri" w:hAnsi="Times New Roman" w:cs="Times New Roman"/>
        </w:rPr>
        <w:t>№ 2-4;</w:t>
      </w:r>
    </w:p>
    <w:p w:rsidR="00F34B77" w:rsidRPr="00012C80" w:rsidRDefault="00F34B77" w:rsidP="00012C80">
      <w:pPr>
        <w:pStyle w:val="a6"/>
        <w:numPr>
          <w:ilvl w:val="0"/>
          <w:numId w:val="10"/>
        </w:numPr>
        <w:spacing w:after="0"/>
        <w:rPr>
          <w:rFonts w:ascii="Times New Roman" w:eastAsia="Calibri" w:hAnsi="Times New Roman" w:cs="Times New Roman"/>
        </w:rPr>
      </w:pPr>
      <w:r w:rsidRPr="00012C80">
        <w:rPr>
          <w:rFonts w:ascii="Times New Roman" w:eastAsia="Calibri" w:hAnsi="Times New Roman" w:cs="Times New Roman"/>
        </w:rPr>
        <w:t xml:space="preserve">с каким музыкальным произведением, популярным в 30-е годы </w:t>
      </w:r>
      <w:r w:rsidRPr="00012C80">
        <w:rPr>
          <w:rFonts w:ascii="Times New Roman" w:eastAsia="Calibri" w:hAnsi="Times New Roman" w:cs="Times New Roman"/>
          <w:lang w:val="en-US"/>
        </w:rPr>
        <w:t>XX</w:t>
      </w:r>
      <w:r w:rsidRPr="00012C80">
        <w:rPr>
          <w:rFonts w:ascii="Times New Roman" w:eastAsia="Calibri" w:hAnsi="Times New Roman" w:cs="Times New Roman"/>
        </w:rPr>
        <w:t xml:space="preserve"> века</w:t>
      </w:r>
      <w:r w:rsidR="007670A6" w:rsidRPr="00012C80">
        <w:rPr>
          <w:rFonts w:ascii="Times New Roman" w:eastAsia="Calibri" w:hAnsi="Times New Roman" w:cs="Times New Roman"/>
        </w:rPr>
        <w:t xml:space="preserve">, </w:t>
      </w:r>
      <w:r w:rsidR="00012C80">
        <w:rPr>
          <w:rFonts w:ascii="Times New Roman" w:eastAsia="Calibri" w:hAnsi="Times New Roman" w:cs="Times New Roman"/>
        </w:rPr>
        <w:t>ассоциируется название фильма.</w:t>
      </w:r>
    </w:p>
    <w:p w:rsidR="00F34B77" w:rsidRPr="00012C80" w:rsidRDefault="00F34B77" w:rsidP="00012C80">
      <w:pPr>
        <w:pStyle w:val="a6"/>
        <w:spacing w:before="120" w:after="0"/>
        <w:ind w:firstLine="273"/>
        <w:jc w:val="both"/>
        <w:rPr>
          <w:rFonts w:ascii="Times New Roman" w:eastAsia="Calibri" w:hAnsi="Times New Roman" w:cs="Times New Roman"/>
          <w:i/>
        </w:rPr>
      </w:pPr>
      <w:r w:rsidRPr="00012C80">
        <w:rPr>
          <w:rFonts w:ascii="Times New Roman" w:eastAsia="Calibri" w:hAnsi="Times New Roman" w:cs="Times New Roman"/>
          <w:i/>
        </w:rPr>
        <w:lastRenderedPageBreak/>
        <w:t xml:space="preserve">В 1994 году кинокартина получил премию «Оскар» за лучший фильм на иностранном языке. В нашей стране еще несколько фильмов стали обладателями этой премии. </w:t>
      </w:r>
    </w:p>
    <w:p w:rsidR="00F34B77" w:rsidRPr="00012C80" w:rsidRDefault="00F34B77" w:rsidP="00012C80">
      <w:pPr>
        <w:pStyle w:val="a6"/>
        <w:numPr>
          <w:ilvl w:val="0"/>
          <w:numId w:val="10"/>
        </w:numPr>
        <w:spacing w:after="0"/>
        <w:rPr>
          <w:rFonts w:ascii="Times New Roman" w:eastAsia="Calibri" w:hAnsi="Times New Roman" w:cs="Times New Roman"/>
        </w:rPr>
      </w:pPr>
      <w:r w:rsidRPr="00012C80">
        <w:rPr>
          <w:rFonts w:ascii="Times New Roman" w:eastAsia="Calibri" w:hAnsi="Times New Roman" w:cs="Times New Roman"/>
        </w:rPr>
        <w:t>Составьте пары режиссер - созданный им фильм.</w:t>
      </w:r>
    </w:p>
    <w:p w:rsidR="00F34B77" w:rsidRPr="00F34B77" w:rsidRDefault="00F34B77" w:rsidP="00F34B77">
      <w:pPr>
        <w:rPr>
          <w:rFonts w:ascii="Times New Roman" w:eastAsia="Calibri" w:hAnsi="Times New Roman" w:cs="Times New Roman"/>
          <w:b/>
          <w:bCs/>
        </w:rPr>
      </w:pPr>
      <w:r w:rsidRPr="00F34B77">
        <w:rPr>
          <w:rFonts w:ascii="Times New Roman" w:eastAsia="Calibri" w:hAnsi="Times New Roman" w:cs="Times New Roman"/>
          <w:b/>
          <w:bCs/>
        </w:rPr>
        <w:t>Режиссеры:</w:t>
      </w:r>
    </w:p>
    <w:p w:rsidR="00F34B77" w:rsidRPr="00F34B77" w:rsidRDefault="00F34B77" w:rsidP="00F34B77">
      <w:pPr>
        <w:numPr>
          <w:ilvl w:val="0"/>
          <w:numId w:val="6"/>
        </w:numPr>
        <w:contextualSpacing/>
        <w:rPr>
          <w:rFonts w:ascii="Times New Roman" w:eastAsia="Calibri" w:hAnsi="Times New Roman" w:cs="Times New Roman"/>
        </w:rPr>
      </w:pPr>
      <w:r w:rsidRPr="00F34B77">
        <w:rPr>
          <w:rFonts w:ascii="Times New Roman" w:eastAsia="Calibri" w:hAnsi="Times New Roman" w:cs="Times New Roman"/>
        </w:rPr>
        <w:t xml:space="preserve">Владимир Валентинович Меньшов, </w:t>
      </w:r>
    </w:p>
    <w:p w:rsidR="00F34B77" w:rsidRPr="00F34B77" w:rsidRDefault="00F34B77" w:rsidP="00F34B77">
      <w:pPr>
        <w:numPr>
          <w:ilvl w:val="0"/>
          <w:numId w:val="6"/>
        </w:numPr>
        <w:contextualSpacing/>
        <w:rPr>
          <w:rFonts w:ascii="Times New Roman" w:eastAsia="Calibri" w:hAnsi="Times New Roman" w:cs="Times New Roman"/>
        </w:rPr>
      </w:pPr>
      <w:r w:rsidRPr="00F34B77">
        <w:rPr>
          <w:rFonts w:ascii="Times New Roman" w:eastAsia="Calibri" w:hAnsi="Times New Roman" w:cs="Times New Roman"/>
        </w:rPr>
        <w:t>Сергей Федорович Бондарчук,</w:t>
      </w:r>
    </w:p>
    <w:p w:rsidR="00F34B77" w:rsidRPr="00F34B77" w:rsidRDefault="00F34B77" w:rsidP="00F34B77">
      <w:pPr>
        <w:numPr>
          <w:ilvl w:val="0"/>
          <w:numId w:val="6"/>
        </w:numPr>
        <w:contextualSpacing/>
        <w:rPr>
          <w:rFonts w:ascii="Times New Roman" w:eastAsia="Calibri" w:hAnsi="Times New Roman" w:cs="Times New Roman"/>
        </w:rPr>
      </w:pPr>
      <w:proofErr w:type="spellStart"/>
      <w:r w:rsidRPr="00F34B77">
        <w:rPr>
          <w:rFonts w:ascii="Times New Roman" w:eastAsia="Calibri" w:hAnsi="Times New Roman" w:cs="Times New Roman"/>
        </w:rPr>
        <w:t>Акира</w:t>
      </w:r>
      <w:proofErr w:type="spellEnd"/>
      <w:r w:rsidRPr="00F34B77">
        <w:rPr>
          <w:rFonts w:ascii="Times New Roman" w:eastAsia="Calibri" w:hAnsi="Times New Roman" w:cs="Times New Roman"/>
        </w:rPr>
        <w:t xml:space="preserve"> Куросава.</w:t>
      </w:r>
    </w:p>
    <w:p w:rsidR="00F34B77" w:rsidRPr="00F34B77" w:rsidRDefault="00F34B77" w:rsidP="00F34B77">
      <w:pPr>
        <w:rPr>
          <w:rFonts w:ascii="Times New Roman" w:eastAsia="Calibri" w:hAnsi="Times New Roman" w:cs="Times New Roman"/>
          <w:b/>
          <w:bCs/>
        </w:rPr>
      </w:pPr>
      <w:r w:rsidRPr="00F34B77">
        <w:rPr>
          <w:rFonts w:ascii="Times New Roman" w:eastAsia="Calibri" w:hAnsi="Times New Roman" w:cs="Times New Roman"/>
          <w:b/>
          <w:bCs/>
        </w:rPr>
        <w:t>Фильмы:</w:t>
      </w:r>
    </w:p>
    <w:p w:rsidR="00F34B77" w:rsidRPr="00F34B77" w:rsidRDefault="00F34B77" w:rsidP="00F34B77">
      <w:pPr>
        <w:numPr>
          <w:ilvl w:val="0"/>
          <w:numId w:val="7"/>
        </w:numPr>
        <w:ind w:firstLine="131"/>
        <w:contextualSpacing/>
        <w:rPr>
          <w:rFonts w:ascii="Times New Roman" w:eastAsia="Calibri" w:hAnsi="Times New Roman" w:cs="Times New Roman"/>
        </w:rPr>
      </w:pPr>
      <w:r w:rsidRPr="00F34B77">
        <w:rPr>
          <w:rFonts w:ascii="Times New Roman" w:eastAsia="Calibri" w:hAnsi="Times New Roman" w:cs="Times New Roman"/>
        </w:rPr>
        <w:t>«Война и мир»,</w:t>
      </w:r>
    </w:p>
    <w:p w:rsidR="00F34B77" w:rsidRPr="00F34B77" w:rsidRDefault="00F34B77" w:rsidP="00F34B77">
      <w:pPr>
        <w:numPr>
          <w:ilvl w:val="0"/>
          <w:numId w:val="7"/>
        </w:numPr>
        <w:ind w:firstLine="131"/>
        <w:contextualSpacing/>
        <w:rPr>
          <w:rFonts w:ascii="Times New Roman" w:eastAsia="Calibri" w:hAnsi="Times New Roman" w:cs="Times New Roman"/>
        </w:rPr>
      </w:pPr>
      <w:r w:rsidRPr="00F34B77">
        <w:rPr>
          <w:rFonts w:ascii="Times New Roman" w:eastAsia="Calibri" w:hAnsi="Times New Roman" w:cs="Times New Roman"/>
        </w:rPr>
        <w:t>«</w:t>
      </w:r>
      <w:proofErr w:type="spellStart"/>
      <w:r w:rsidRPr="00F34B77">
        <w:rPr>
          <w:rFonts w:ascii="Times New Roman" w:eastAsia="Calibri" w:hAnsi="Times New Roman" w:cs="Times New Roman"/>
        </w:rPr>
        <w:t>Дерсу</w:t>
      </w:r>
      <w:proofErr w:type="spellEnd"/>
      <w:r w:rsidRPr="00F34B77">
        <w:rPr>
          <w:rFonts w:ascii="Times New Roman" w:eastAsia="Calibri" w:hAnsi="Times New Roman" w:cs="Times New Roman"/>
        </w:rPr>
        <w:t xml:space="preserve"> </w:t>
      </w:r>
      <w:proofErr w:type="spellStart"/>
      <w:r w:rsidRPr="00F34B77">
        <w:rPr>
          <w:rFonts w:ascii="Times New Roman" w:eastAsia="Calibri" w:hAnsi="Times New Roman" w:cs="Times New Roman"/>
        </w:rPr>
        <w:t>Узала</w:t>
      </w:r>
      <w:proofErr w:type="spellEnd"/>
      <w:r w:rsidRPr="00F34B77">
        <w:rPr>
          <w:rFonts w:ascii="Times New Roman" w:eastAsia="Calibri" w:hAnsi="Times New Roman" w:cs="Times New Roman"/>
        </w:rPr>
        <w:t>»,</w:t>
      </w:r>
    </w:p>
    <w:p w:rsidR="00F34B77" w:rsidRPr="00F34B77" w:rsidRDefault="00F34B77" w:rsidP="00F34B77">
      <w:pPr>
        <w:numPr>
          <w:ilvl w:val="0"/>
          <w:numId w:val="7"/>
        </w:numPr>
        <w:ind w:firstLine="131"/>
        <w:contextualSpacing/>
        <w:rPr>
          <w:rFonts w:ascii="Times New Roman" w:eastAsia="Calibri" w:hAnsi="Times New Roman" w:cs="Times New Roman"/>
        </w:rPr>
      </w:pPr>
      <w:r w:rsidRPr="00F34B77">
        <w:rPr>
          <w:rFonts w:ascii="Times New Roman" w:eastAsia="Calibri" w:hAnsi="Times New Roman" w:cs="Times New Roman"/>
        </w:rPr>
        <w:t>«Москва слезам не верит».</w:t>
      </w:r>
    </w:p>
    <w:bookmarkEnd w:id="4"/>
    <w:p w:rsidR="003A5DE1" w:rsidRPr="00645858" w:rsidRDefault="003A5DE1" w:rsidP="003A5DE1">
      <w:pPr>
        <w:suppressAutoHyphens/>
        <w:spacing w:after="140" w:line="288" w:lineRule="auto"/>
        <w:rPr>
          <w:rFonts w:ascii="Times New Roman" w:eastAsia="Calibri" w:hAnsi="Times New Roman" w:cs="Times New Roman"/>
          <w:i/>
          <w:color w:val="00000A"/>
        </w:rPr>
      </w:pPr>
      <w:r w:rsidRPr="007D4368">
        <w:rPr>
          <w:rFonts w:ascii="Times New Roman" w:eastAsia="Times New Roman" w:hAnsi="Times New Roman" w:cs="Times New Roman"/>
          <w:b/>
          <w:lang w:eastAsia="ru-RU"/>
        </w:rPr>
        <w:t>Максимальный балл</w:t>
      </w:r>
      <w:r>
        <w:rPr>
          <w:rFonts w:ascii="Times New Roman" w:eastAsia="Times New Roman" w:hAnsi="Times New Roman" w:cs="Times New Roman"/>
          <w:b/>
          <w:lang w:eastAsia="ru-RU"/>
        </w:rPr>
        <w:t xml:space="preserve"> – </w:t>
      </w:r>
      <w:r w:rsidR="0075715F">
        <w:rPr>
          <w:rFonts w:ascii="Times New Roman" w:eastAsia="Times New Roman" w:hAnsi="Times New Roman" w:cs="Times New Roman"/>
          <w:b/>
          <w:lang w:eastAsia="ru-RU"/>
        </w:rPr>
        <w:t>14</w:t>
      </w:r>
      <w:r w:rsidR="00012C80">
        <w:rPr>
          <w:rFonts w:ascii="Times New Roman" w:eastAsia="Times New Roman" w:hAnsi="Times New Roman" w:cs="Times New Roman"/>
          <w:b/>
          <w:lang w:eastAsia="ru-RU"/>
        </w:rPr>
        <w:t>.</w:t>
      </w:r>
    </w:p>
    <w:p w:rsidR="00CC4365" w:rsidRDefault="00CC4365" w:rsidP="00CC4365">
      <w:pPr>
        <w:spacing w:after="20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CC4365" w:rsidRDefault="00CC4365" w:rsidP="00CC4365">
      <w:pPr>
        <w:spacing w:after="20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  <w:r w:rsidRPr="00CC4365">
        <w:rPr>
          <w:rFonts w:ascii="Times New Roman" w:eastAsia="Calibri" w:hAnsi="Times New Roman" w:cs="Times New Roman"/>
          <w:b/>
        </w:rPr>
        <w:t xml:space="preserve">Задание </w:t>
      </w:r>
      <w:r>
        <w:rPr>
          <w:rFonts w:ascii="Times New Roman" w:eastAsia="Calibri" w:hAnsi="Times New Roman" w:cs="Times New Roman"/>
          <w:b/>
        </w:rPr>
        <w:t>4</w:t>
      </w:r>
    </w:p>
    <w:p w:rsidR="00CC4365" w:rsidRPr="00CC4365" w:rsidRDefault="00CC4365" w:rsidP="00CC4365">
      <w:pPr>
        <w:spacing w:after="20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CC4365" w:rsidRDefault="00CC4365" w:rsidP="00CC4365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  <w:r w:rsidRPr="00CC4365">
        <w:rPr>
          <w:rFonts w:ascii="Times New Roman" w:eastAsia="Calibri" w:hAnsi="Times New Roman" w:cs="Times New Roman"/>
          <w:b/>
        </w:rPr>
        <w:t>Даны изображения произведений искусства:</w:t>
      </w:r>
    </w:p>
    <w:p w:rsidR="00CC4365" w:rsidRDefault="00CC4365" w:rsidP="00CC4365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CC4365" w:rsidRDefault="00CC4365" w:rsidP="00CC4365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268"/>
        <w:gridCol w:w="5586"/>
      </w:tblGrid>
      <w:tr w:rsidR="00B16A7D" w:rsidTr="00CC4365">
        <w:tc>
          <w:tcPr>
            <w:tcW w:w="4814" w:type="dxa"/>
          </w:tcPr>
          <w:p w:rsidR="00CC4365" w:rsidRDefault="00CC4365" w:rsidP="00CC4365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4814" w:type="dxa"/>
          </w:tcPr>
          <w:p w:rsidR="00CC4365" w:rsidRDefault="00CC4365" w:rsidP="00CC4365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2</w:t>
            </w:r>
          </w:p>
        </w:tc>
      </w:tr>
      <w:tr w:rsidR="00B16A7D" w:rsidTr="00CC4365">
        <w:tc>
          <w:tcPr>
            <w:tcW w:w="4814" w:type="dxa"/>
          </w:tcPr>
          <w:p w:rsidR="00CC4365" w:rsidRDefault="00CC4365" w:rsidP="00CC4365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CC4365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136CF53A" wp14:editId="56086133">
                  <wp:extent cx="1685925" cy="2472033"/>
                  <wp:effectExtent l="0" t="0" r="0" b="5080"/>
                  <wp:docPr id="15" name="Рисунок 15" descr="Сан Карло алле Куатро Фонтане - ВЕЧНЫЙ ГОРО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ан Карло алле Куатро Фонтане - ВЕЧНЫЙ ГОРОД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9755" cy="2477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:rsidR="00CC4365" w:rsidRDefault="00CC4365" w:rsidP="00CC4365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CC4365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16C66B94" wp14:editId="5519BE98">
                  <wp:extent cx="2495550" cy="2447925"/>
                  <wp:effectExtent l="0" t="0" r="0" b="9525"/>
                  <wp:docPr id="16" name="Рисунок 16" descr="Музей имени Андрея Рублева передаст РПЦ церковь Покрова в Филях.  Благовест-Инфо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9" descr="Музей имени Андрея Рублева передаст РПЦ церковь Покрова в Филях.  Благовест-Инфо"/>
                          <pic:cNvPicPr/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78" t="1" r="13310" b="985"/>
                          <a:stretch/>
                        </pic:blipFill>
                        <pic:spPr bwMode="auto">
                          <a:xfrm>
                            <a:off x="0" y="0"/>
                            <a:ext cx="2495550" cy="244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6A7D" w:rsidTr="00CC4365">
        <w:tc>
          <w:tcPr>
            <w:tcW w:w="4814" w:type="dxa"/>
          </w:tcPr>
          <w:p w:rsidR="00CC4365" w:rsidRDefault="00CC4365" w:rsidP="00CC4365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4814" w:type="dxa"/>
          </w:tcPr>
          <w:p w:rsidR="00CC4365" w:rsidRDefault="00CC4365" w:rsidP="00CC4365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4</w:t>
            </w:r>
          </w:p>
        </w:tc>
      </w:tr>
      <w:tr w:rsidR="00B16A7D" w:rsidTr="00CC4365">
        <w:tc>
          <w:tcPr>
            <w:tcW w:w="4814" w:type="dxa"/>
          </w:tcPr>
          <w:p w:rsidR="00CC4365" w:rsidRDefault="00CC4365" w:rsidP="00CC4365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CC4365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3069885A" wp14:editId="5BA0B132">
                  <wp:extent cx="2194031" cy="2143125"/>
                  <wp:effectExtent l="0" t="0" r="0" b="0"/>
                  <wp:docPr id="17" name="Рисунок 17" descr="Петропавловский собор в Казани, история, фото, описание, дом Михляе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Петропавловский собор в Казани, история, фото, описание, дом Михляев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59" r="13259"/>
                          <a:stretch/>
                        </pic:blipFill>
                        <pic:spPr bwMode="auto">
                          <a:xfrm>
                            <a:off x="0" y="0"/>
                            <a:ext cx="2283237" cy="2230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84F12" w:rsidRDefault="00F84F12" w:rsidP="00CC4365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</w:p>
          <w:p w:rsidR="00F84F12" w:rsidRDefault="00F84F12" w:rsidP="00CC4365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</w:p>
          <w:p w:rsidR="00F84F12" w:rsidRDefault="00F84F12" w:rsidP="00CC4365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4814" w:type="dxa"/>
          </w:tcPr>
          <w:p w:rsidR="00CC4365" w:rsidRDefault="00CC4365" w:rsidP="00CC4365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CC4365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6107382F" wp14:editId="6D033BDD">
                  <wp:extent cx="3255141" cy="2162175"/>
                  <wp:effectExtent l="0" t="0" r="2540" b="0"/>
                  <wp:docPr id="18" name="Рисунок 18" descr="https://upload.wikimedia.org/wikipedia/commons/thumb/f/f0/Catherine_Palace_in_Tsarskoe_Selo.jpg/274px-Catherine_Palace_in_Tsarskoe_Sel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upload.wikimedia.org/wikipedia/commons/thumb/f/f0/Catherine_Palace_in_Tsarskoe_Selo.jpg/274px-Catherine_Palace_in_Tsarskoe_Sel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3429" cy="2207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6A7D" w:rsidTr="00CC4365">
        <w:tc>
          <w:tcPr>
            <w:tcW w:w="4814" w:type="dxa"/>
          </w:tcPr>
          <w:p w:rsidR="00CC4365" w:rsidRDefault="00CC4365" w:rsidP="00CC4365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lastRenderedPageBreak/>
              <w:t>5</w:t>
            </w:r>
          </w:p>
        </w:tc>
        <w:tc>
          <w:tcPr>
            <w:tcW w:w="4814" w:type="dxa"/>
          </w:tcPr>
          <w:p w:rsidR="00CC4365" w:rsidRDefault="00CC4365" w:rsidP="00CC4365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bookmarkStart w:id="5" w:name="_GoBack"/>
            <w:bookmarkEnd w:id="5"/>
            <w:r>
              <w:rPr>
                <w:rFonts w:ascii="Times New Roman" w:eastAsia="Calibri" w:hAnsi="Times New Roman" w:cs="Times New Roman"/>
                <w:b/>
              </w:rPr>
              <w:t>6</w:t>
            </w:r>
          </w:p>
        </w:tc>
      </w:tr>
      <w:tr w:rsidR="00B16A7D" w:rsidTr="00CC4365">
        <w:tc>
          <w:tcPr>
            <w:tcW w:w="4814" w:type="dxa"/>
          </w:tcPr>
          <w:p w:rsidR="00CC4365" w:rsidRDefault="00CC4365" w:rsidP="00CC4365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CC4365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3A50C9A2" wp14:editId="48542CE2">
                  <wp:extent cx="1895475" cy="2205859"/>
                  <wp:effectExtent l="0" t="0" r="0" b="4445"/>
                  <wp:docPr id="19" name="Рисунок 19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6594" cy="2300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:rsidR="00CC4365" w:rsidRDefault="00CC4365" w:rsidP="00CC4365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CC4365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16C55387" wp14:editId="2B220EA0">
                  <wp:extent cx="3009472" cy="2171700"/>
                  <wp:effectExtent l="0" t="0" r="635" b="0"/>
                  <wp:docPr id="20" name="Рисунок 20" descr="Зимние дворцы в Санкт-Петербурге — нескучная истор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Зимние дворцы в Санкт-Петербурге — нескучная история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418" r="17460" b="16179"/>
                          <a:stretch/>
                        </pic:blipFill>
                        <pic:spPr bwMode="auto">
                          <a:xfrm>
                            <a:off x="0" y="0"/>
                            <a:ext cx="3097742" cy="2235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6A7D" w:rsidTr="00CC4365">
        <w:tc>
          <w:tcPr>
            <w:tcW w:w="4814" w:type="dxa"/>
          </w:tcPr>
          <w:p w:rsidR="00CC4365" w:rsidRDefault="00CC4365" w:rsidP="00CC4365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7</w:t>
            </w:r>
          </w:p>
        </w:tc>
        <w:tc>
          <w:tcPr>
            <w:tcW w:w="4814" w:type="dxa"/>
          </w:tcPr>
          <w:p w:rsidR="00CC4365" w:rsidRDefault="00CC4365" w:rsidP="00CC4365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8</w:t>
            </w:r>
          </w:p>
        </w:tc>
      </w:tr>
      <w:tr w:rsidR="00B16A7D" w:rsidTr="00CC4365">
        <w:tc>
          <w:tcPr>
            <w:tcW w:w="4814" w:type="dxa"/>
          </w:tcPr>
          <w:p w:rsidR="00CC4365" w:rsidRDefault="00CC4365" w:rsidP="00CC4365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CC4365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2F01D91F" wp14:editId="74F341D1">
                  <wp:extent cx="1438275" cy="2279661"/>
                  <wp:effectExtent l="0" t="0" r="0" b="6350"/>
                  <wp:docPr id="21" name="Рисунок 21" descr="Экстаз святой Терезы (1647-1652), картина Джан Лоренцо Бернини (Санта-Мария-делла-Виктория, Рим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Экстаз святой Терезы (1647-1652), картина Джан Лоренцо Бернини (Санта-Мария-делла-Виктория, Рим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534" cy="2332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:rsidR="00CC4365" w:rsidRDefault="00CC4365" w:rsidP="00CC4365">
            <w:pPr>
              <w:spacing w:after="200"/>
              <w:contextualSpacing/>
              <w:rPr>
                <w:rFonts w:ascii="Times New Roman" w:eastAsia="Calibri" w:hAnsi="Times New Roman" w:cs="Times New Roman"/>
                <w:b/>
              </w:rPr>
            </w:pPr>
            <w:r w:rsidRPr="00CC4365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1D597E60" wp14:editId="0D51FBD3">
                  <wp:extent cx="3402778" cy="2162175"/>
                  <wp:effectExtent l="0" t="0" r="7620" b="0"/>
                  <wp:docPr id="22" name="Рисунок 22" descr="В Верхнем саду Петергофа началась масштабная реставрация :: Новости :: ТВ 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В Верхнем саду Петергофа началась масштабная реставрация :: Новости :: ТВ  Центр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31" t="2675" r="7943" b="-1885"/>
                          <a:stretch/>
                        </pic:blipFill>
                        <pic:spPr bwMode="auto">
                          <a:xfrm>
                            <a:off x="0" y="0"/>
                            <a:ext cx="3448778" cy="2191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C4365" w:rsidRPr="00CC4365" w:rsidRDefault="00CC4365" w:rsidP="00CC4365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CC4365" w:rsidRPr="00CC4365" w:rsidRDefault="0033025A" w:rsidP="001A3B5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1.</w:t>
      </w:r>
      <w:r w:rsidR="00CC4365" w:rsidRPr="00CC4365">
        <w:rPr>
          <w:rFonts w:ascii="Times New Roman" w:eastAsia="Calibri" w:hAnsi="Times New Roman" w:cs="Times New Roman"/>
        </w:rPr>
        <w:t>Что объединяет все представленные изображения?</w:t>
      </w:r>
    </w:p>
    <w:p w:rsidR="00CC4365" w:rsidRPr="00CC4365" w:rsidRDefault="00CC4365" w:rsidP="001A3B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CC4365">
        <w:rPr>
          <w:rFonts w:ascii="Times New Roman" w:eastAsia="Calibri" w:hAnsi="Times New Roman" w:cs="Times New Roman"/>
        </w:rPr>
        <w:t>2.</w:t>
      </w:r>
      <w:r w:rsidR="00364928" w:rsidRPr="00364928">
        <w:rPr>
          <w:rFonts w:ascii="Times New Roman" w:eastAsia="Calibri" w:hAnsi="Times New Roman" w:cs="Times New Roman"/>
        </w:rPr>
        <w:t xml:space="preserve"> </w:t>
      </w:r>
      <w:r w:rsidR="00364928" w:rsidRPr="003C6DBB">
        <w:rPr>
          <w:rFonts w:ascii="Times New Roman" w:eastAsia="Calibri" w:hAnsi="Times New Roman" w:cs="Times New Roman"/>
        </w:rPr>
        <w:t xml:space="preserve">Определите и впишите название, автора, место и </w:t>
      </w:r>
      <w:r w:rsidR="00364928">
        <w:rPr>
          <w:rFonts w:ascii="Times New Roman" w:eastAsia="Calibri" w:hAnsi="Times New Roman" w:cs="Times New Roman"/>
        </w:rPr>
        <w:t>время создания в таблицу</w:t>
      </w:r>
      <w:r w:rsidR="001A3B52">
        <w:rPr>
          <w:rFonts w:ascii="Times New Roman" w:eastAsia="Calibri" w:hAnsi="Times New Roman" w:cs="Times New Roman"/>
        </w:rPr>
        <w:t>.</w:t>
      </w:r>
    </w:p>
    <w:p w:rsidR="00CC4365" w:rsidRDefault="00CC4365" w:rsidP="001A3B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CC4365">
        <w:rPr>
          <w:rFonts w:ascii="Times New Roman" w:eastAsia="Calibri" w:hAnsi="Times New Roman" w:cs="Times New Roman"/>
        </w:rPr>
        <w:t>3. Укажите к каким изображениям относятся тер</w:t>
      </w:r>
      <w:r w:rsidR="001A3B52">
        <w:rPr>
          <w:rFonts w:ascii="Times New Roman" w:eastAsia="Calibri" w:hAnsi="Times New Roman" w:cs="Times New Roman"/>
        </w:rPr>
        <w:t>мины «регулярный» и «пейзажный».</w:t>
      </w:r>
    </w:p>
    <w:p w:rsidR="00F936D0" w:rsidRPr="00CC4365" w:rsidRDefault="00F936D0" w:rsidP="001A3B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4.</w:t>
      </w:r>
      <w:r w:rsidRPr="00F936D0">
        <w:rPr>
          <w:rFonts w:ascii="Times New Roman" w:eastAsia="Calibri" w:hAnsi="Times New Roman" w:cs="Times New Roman"/>
        </w:rPr>
        <w:t xml:space="preserve"> </w:t>
      </w:r>
      <w:r w:rsidRPr="0080374A">
        <w:rPr>
          <w:rFonts w:ascii="Times New Roman" w:eastAsia="Calibri" w:hAnsi="Times New Roman" w:cs="Times New Roman"/>
        </w:rPr>
        <w:t xml:space="preserve">Подчеркните подходящее: какой термин </w:t>
      </w:r>
      <w:r w:rsidRPr="00F936D0">
        <w:rPr>
          <w:rFonts w:ascii="Times New Roman" w:eastAsia="Calibri" w:hAnsi="Times New Roman" w:cs="Times New Roman"/>
          <w:b/>
        </w:rPr>
        <w:t>«регулярный</w:t>
      </w:r>
      <w:r w:rsidRPr="0080374A">
        <w:rPr>
          <w:rFonts w:ascii="Times New Roman" w:eastAsia="Calibri" w:hAnsi="Times New Roman" w:cs="Times New Roman"/>
        </w:rPr>
        <w:t>» или «пейзажный» отвечает представленным изображениям?</w:t>
      </w:r>
    </w:p>
    <w:p w:rsidR="00CC4365" w:rsidRPr="00CC4365" w:rsidRDefault="00F936D0" w:rsidP="001A3B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5</w:t>
      </w:r>
      <w:r w:rsidR="00CC4365" w:rsidRPr="00CC4365">
        <w:rPr>
          <w:rFonts w:ascii="Times New Roman" w:eastAsia="Calibri" w:hAnsi="Times New Roman" w:cs="Times New Roman"/>
        </w:rPr>
        <w:t>. Перечислите названия основных этапов развития представленного стиля в Р</w:t>
      </w:r>
      <w:r w:rsidR="0033025A">
        <w:rPr>
          <w:rFonts w:ascii="Times New Roman" w:eastAsia="Calibri" w:hAnsi="Times New Roman" w:cs="Times New Roman"/>
        </w:rPr>
        <w:t>оссии в хронологическом порядке</w:t>
      </w:r>
      <w:r w:rsidR="001A3B52">
        <w:rPr>
          <w:rFonts w:ascii="Times New Roman" w:eastAsia="Calibri" w:hAnsi="Times New Roman" w:cs="Times New Roman"/>
        </w:rPr>
        <w:t>.</w:t>
      </w:r>
      <w:r w:rsidR="00CC4365" w:rsidRPr="00CC4365">
        <w:rPr>
          <w:rFonts w:ascii="Times New Roman" w:eastAsia="Calibri" w:hAnsi="Times New Roman" w:cs="Times New Roman"/>
        </w:rPr>
        <w:t xml:space="preserve"> </w:t>
      </w:r>
    </w:p>
    <w:p w:rsidR="00645858" w:rsidRPr="00633B6C" w:rsidRDefault="00B518A1" w:rsidP="00645858">
      <w:pPr>
        <w:suppressAutoHyphens/>
        <w:spacing w:after="140" w:line="288" w:lineRule="auto"/>
        <w:rPr>
          <w:rFonts w:ascii="Times New Roman" w:eastAsia="Calibri" w:hAnsi="Times New Roman" w:cs="Times New Roman"/>
          <w:i/>
          <w:color w:val="00000A"/>
        </w:rPr>
      </w:pPr>
      <w:r w:rsidRPr="007D4368">
        <w:rPr>
          <w:rFonts w:ascii="Times New Roman" w:eastAsia="Times New Roman" w:hAnsi="Times New Roman" w:cs="Times New Roman"/>
          <w:b/>
          <w:lang w:eastAsia="ru-RU"/>
        </w:rPr>
        <w:t>Максимальный балл</w:t>
      </w:r>
      <w:r>
        <w:rPr>
          <w:rFonts w:ascii="Times New Roman" w:eastAsia="Times New Roman" w:hAnsi="Times New Roman" w:cs="Times New Roman"/>
          <w:b/>
          <w:lang w:eastAsia="ru-RU"/>
        </w:rPr>
        <w:t xml:space="preserve"> – 80</w:t>
      </w:r>
      <w:r w:rsidR="001A3B52">
        <w:rPr>
          <w:rFonts w:ascii="Times New Roman" w:eastAsia="Times New Roman" w:hAnsi="Times New Roman" w:cs="Times New Roman"/>
          <w:b/>
          <w:lang w:eastAsia="ru-RU"/>
        </w:rPr>
        <w:t>.</w:t>
      </w:r>
    </w:p>
    <w:p w:rsidR="00645858" w:rsidRDefault="00645858" w:rsidP="00645858">
      <w:pPr>
        <w:tabs>
          <w:tab w:val="center" w:pos="5179"/>
        </w:tabs>
        <w:suppressAutoHyphens/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645858">
        <w:rPr>
          <w:rFonts w:ascii="Times New Roman" w:hAnsi="Times New Roman" w:cs="Times New Roman"/>
          <w:b/>
        </w:rPr>
        <w:t>Задание</w:t>
      </w:r>
      <w:r w:rsidR="00CC4365">
        <w:rPr>
          <w:rFonts w:ascii="Times New Roman" w:hAnsi="Times New Roman" w:cs="Times New Roman"/>
          <w:b/>
        </w:rPr>
        <w:t xml:space="preserve"> 5</w:t>
      </w:r>
      <w:r w:rsidRPr="00645858">
        <w:rPr>
          <w:rFonts w:ascii="Times New Roman" w:hAnsi="Times New Roman" w:cs="Times New Roman"/>
          <w:b/>
        </w:rPr>
        <w:t xml:space="preserve">  </w:t>
      </w:r>
    </w:p>
    <w:p w:rsidR="00645858" w:rsidRDefault="00645858" w:rsidP="005F36B4">
      <w:pPr>
        <w:tabs>
          <w:tab w:val="center" w:pos="5179"/>
        </w:tabs>
        <w:suppressAutoHyphens/>
        <w:spacing w:after="0" w:line="276" w:lineRule="auto"/>
        <w:contextualSpacing/>
        <w:jc w:val="both"/>
        <w:rPr>
          <w:rFonts w:ascii="Times New Roman" w:hAnsi="Times New Roman" w:cs="Times New Roman"/>
          <w:i/>
        </w:rPr>
      </w:pPr>
      <w:proofErr w:type="spellStart"/>
      <w:r w:rsidRPr="00645858">
        <w:rPr>
          <w:rFonts w:ascii="Times New Roman" w:hAnsi="Times New Roman" w:cs="Times New Roman"/>
          <w:b/>
          <w:i/>
        </w:rPr>
        <w:t>Экфрасис</w:t>
      </w:r>
      <w:proofErr w:type="spellEnd"/>
      <w:r w:rsidRPr="00645858">
        <w:rPr>
          <w:rFonts w:ascii="Times New Roman" w:hAnsi="Times New Roman" w:cs="Times New Roman"/>
          <w:i/>
        </w:rPr>
        <w:t xml:space="preserve"> (от др. греч</w:t>
      </w:r>
      <w:proofErr w:type="gramStart"/>
      <w:r w:rsidRPr="00645858">
        <w:rPr>
          <w:rFonts w:ascii="Times New Roman" w:hAnsi="Times New Roman" w:cs="Times New Roman"/>
          <w:i/>
        </w:rPr>
        <w:t>.</w:t>
      </w:r>
      <w:proofErr w:type="gramEnd"/>
      <w:r w:rsidRPr="00645858">
        <w:rPr>
          <w:rFonts w:ascii="Times New Roman" w:hAnsi="Times New Roman" w:cs="Times New Roman"/>
          <w:i/>
        </w:rPr>
        <w:t xml:space="preserve"> </w:t>
      </w:r>
      <w:proofErr w:type="gramStart"/>
      <w:r w:rsidRPr="00645858">
        <w:rPr>
          <w:rFonts w:ascii="Times New Roman" w:hAnsi="Times New Roman" w:cs="Times New Roman"/>
          <w:i/>
        </w:rPr>
        <w:t>и</w:t>
      </w:r>
      <w:proofErr w:type="gramEnd"/>
      <w:r w:rsidRPr="00645858">
        <w:rPr>
          <w:rFonts w:ascii="Times New Roman" w:hAnsi="Times New Roman" w:cs="Times New Roman"/>
          <w:i/>
        </w:rPr>
        <w:t xml:space="preserve">зложение, описание) </w:t>
      </w:r>
      <w:r w:rsidR="005B7BD2">
        <w:rPr>
          <w:rFonts w:ascii="Times New Roman" w:hAnsi="Times New Roman" w:cs="Times New Roman"/>
          <w:i/>
        </w:rPr>
        <w:t xml:space="preserve">–  </w:t>
      </w:r>
      <w:r w:rsidR="009261C0">
        <w:rPr>
          <w:rFonts w:ascii="Times New Roman" w:hAnsi="Times New Roman" w:cs="Times New Roman"/>
          <w:i/>
        </w:rPr>
        <w:t>описание</w:t>
      </w:r>
      <w:r w:rsidR="005B7BD2">
        <w:rPr>
          <w:rFonts w:ascii="Times New Roman" w:hAnsi="Times New Roman" w:cs="Times New Roman"/>
          <w:i/>
        </w:rPr>
        <w:t>,</w:t>
      </w:r>
      <w:r w:rsidRPr="00645858">
        <w:rPr>
          <w:rFonts w:ascii="Times New Roman" w:hAnsi="Times New Roman" w:cs="Times New Roman"/>
          <w:i/>
        </w:rPr>
        <w:t xml:space="preserve"> словесное изображение художественного произведения искусства или архитектуры в литературном тексте. Это один вид искусства, воспроизведенный в другом для у</w:t>
      </w:r>
      <w:r w:rsidR="005B7BD2">
        <w:rPr>
          <w:rFonts w:ascii="Times New Roman" w:hAnsi="Times New Roman" w:cs="Times New Roman"/>
          <w:i/>
        </w:rPr>
        <w:t>силения художественного смысла</w:t>
      </w:r>
      <w:r w:rsidRPr="00645858">
        <w:rPr>
          <w:rFonts w:ascii="Times New Roman" w:hAnsi="Times New Roman" w:cs="Times New Roman"/>
          <w:i/>
        </w:rPr>
        <w:t>, направленного на читателя и превращающего его в зрителя.</w:t>
      </w:r>
      <w:r w:rsidR="005B7BD2">
        <w:rPr>
          <w:rFonts w:ascii="Times New Roman" w:hAnsi="Times New Roman" w:cs="Times New Roman"/>
          <w:i/>
        </w:rPr>
        <w:t xml:space="preserve"> </w:t>
      </w:r>
      <w:proofErr w:type="spellStart"/>
      <w:r w:rsidR="005B7BD2">
        <w:rPr>
          <w:rFonts w:ascii="Times New Roman" w:hAnsi="Times New Roman" w:cs="Times New Roman"/>
          <w:i/>
        </w:rPr>
        <w:t>Экфрасис</w:t>
      </w:r>
      <w:proofErr w:type="spellEnd"/>
      <w:r w:rsidR="005B7BD2">
        <w:rPr>
          <w:rFonts w:ascii="Times New Roman" w:hAnsi="Times New Roman" w:cs="Times New Roman"/>
          <w:i/>
        </w:rPr>
        <w:t xml:space="preserve"> – изображение уже изобра</w:t>
      </w:r>
      <w:r w:rsidR="009261C0">
        <w:rPr>
          <w:rFonts w:ascii="Times New Roman" w:hAnsi="Times New Roman" w:cs="Times New Roman"/>
          <w:i/>
        </w:rPr>
        <w:t xml:space="preserve">женного. </w:t>
      </w:r>
      <w:r w:rsidRPr="00645858">
        <w:rPr>
          <w:rFonts w:ascii="Times New Roman" w:hAnsi="Times New Roman" w:cs="Times New Roman"/>
          <w:i/>
        </w:rPr>
        <w:t xml:space="preserve"> </w:t>
      </w:r>
    </w:p>
    <w:p w:rsidR="00645858" w:rsidRPr="00645858" w:rsidRDefault="00645858" w:rsidP="00AE6F64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hAnsi="Times New Roman" w:cs="Times New Roman"/>
          <w:b/>
        </w:rPr>
      </w:pPr>
      <w:r w:rsidRPr="00645858">
        <w:rPr>
          <w:rFonts w:ascii="Times New Roman" w:hAnsi="Times New Roman" w:cs="Times New Roman"/>
          <w:b/>
        </w:rPr>
        <w:t>Прочтите отрывок из литературного произведения</w:t>
      </w:r>
      <w:r w:rsidR="0079087D">
        <w:rPr>
          <w:rFonts w:ascii="Times New Roman" w:hAnsi="Times New Roman" w:cs="Times New Roman"/>
          <w:b/>
        </w:rPr>
        <w:t xml:space="preserve">. </w:t>
      </w:r>
    </w:p>
    <w:p w:rsidR="00645858" w:rsidRPr="00645858" w:rsidRDefault="00645858" w:rsidP="00AE6F64">
      <w:pPr>
        <w:suppressAutoHyphens/>
        <w:spacing w:after="140" w:line="288" w:lineRule="auto"/>
        <w:ind w:left="720"/>
        <w:contextualSpacing/>
        <w:jc w:val="both"/>
        <w:rPr>
          <w:rFonts w:ascii="Times New Roman" w:eastAsia="Calibri" w:hAnsi="Times New Roman" w:cs="Times New Roman"/>
          <w:color w:val="00000A"/>
        </w:rPr>
      </w:pPr>
      <w:r w:rsidRPr="00645858">
        <w:rPr>
          <w:rFonts w:ascii="Times New Roman" w:eastAsia="Calibri" w:hAnsi="Times New Roman" w:cs="Times New Roman"/>
          <w:i/>
          <w:color w:val="00000A"/>
        </w:rPr>
        <w:t>«…следует указать, что вряд ли в истории архитектуры найдётся страница прекраснее той, какою является фасад этого собора, где последовательно и в совокупности предстают перед нами три стрельчатых портала; над ними – зубчатый карниз, словно расшитый двадцатью восемью королевскими нишами, громадное центральное окно-розетка с двумя другими окнами, расположенными по бокам</w:t>
      </w:r>
      <w:proofErr w:type="gramStart"/>
      <w:r w:rsidRPr="00645858">
        <w:rPr>
          <w:rFonts w:ascii="Times New Roman" w:eastAsia="Calibri" w:hAnsi="Times New Roman" w:cs="Times New Roman"/>
          <w:i/>
          <w:color w:val="00000A"/>
        </w:rPr>
        <w:t>… Э</w:t>
      </w:r>
      <w:proofErr w:type="gramEnd"/>
      <w:r w:rsidRPr="00645858">
        <w:rPr>
          <w:rFonts w:ascii="Times New Roman" w:eastAsia="Calibri" w:hAnsi="Times New Roman" w:cs="Times New Roman"/>
          <w:i/>
          <w:color w:val="00000A"/>
        </w:rPr>
        <w:t>то как бы огромная каменная симфония; колоссальное творение и человека, и народа…» Виктор Гюго</w:t>
      </w:r>
      <w:r w:rsidR="001A3B52">
        <w:rPr>
          <w:rFonts w:ascii="Times New Roman" w:eastAsia="Calibri" w:hAnsi="Times New Roman" w:cs="Times New Roman"/>
          <w:i/>
          <w:color w:val="00000A"/>
        </w:rPr>
        <w:t>.</w:t>
      </w:r>
    </w:p>
    <w:p w:rsidR="0079087D" w:rsidRDefault="0079087D" w:rsidP="00AE6F64">
      <w:pPr>
        <w:suppressAutoHyphens/>
        <w:spacing w:after="140" w:line="288" w:lineRule="auto"/>
        <w:ind w:left="720"/>
        <w:contextualSpacing/>
        <w:jc w:val="both"/>
        <w:rPr>
          <w:rFonts w:ascii="Times New Roman" w:hAnsi="Times New Roman" w:cs="Times New Roman"/>
          <w:b/>
        </w:rPr>
      </w:pPr>
    </w:p>
    <w:p w:rsidR="00645858" w:rsidRPr="00645858" w:rsidRDefault="005B7BD2" w:rsidP="00AE6F64">
      <w:pPr>
        <w:suppressAutoHyphens/>
        <w:spacing w:after="140" w:line="288" w:lineRule="auto"/>
        <w:ind w:left="720"/>
        <w:contextualSpacing/>
        <w:jc w:val="both"/>
        <w:rPr>
          <w:rFonts w:ascii="Times New Roman" w:eastAsia="Calibri" w:hAnsi="Times New Roman" w:cs="Times New Roman"/>
          <w:b/>
          <w:color w:val="00000A"/>
        </w:rPr>
      </w:pPr>
      <w:r w:rsidRPr="00645858">
        <w:rPr>
          <w:rFonts w:ascii="Times New Roman" w:hAnsi="Times New Roman" w:cs="Times New Roman"/>
          <w:b/>
        </w:rPr>
        <w:lastRenderedPageBreak/>
        <w:t>Ответьте на вопросы:</w:t>
      </w:r>
    </w:p>
    <w:p w:rsidR="00645858" w:rsidRPr="00645858" w:rsidRDefault="00645858" w:rsidP="00AE6F64">
      <w:pPr>
        <w:numPr>
          <w:ilvl w:val="0"/>
          <w:numId w:val="3"/>
        </w:numPr>
        <w:suppressAutoHyphens/>
        <w:spacing w:after="200" w:line="276" w:lineRule="auto"/>
        <w:contextualSpacing/>
        <w:jc w:val="both"/>
        <w:rPr>
          <w:rFonts w:ascii="Times New Roman" w:eastAsia="Calibri" w:hAnsi="Times New Roman" w:cs="Times New Roman"/>
          <w:color w:val="00000A"/>
        </w:rPr>
      </w:pPr>
      <w:r w:rsidRPr="00645858">
        <w:rPr>
          <w:rFonts w:ascii="Times New Roman" w:eastAsia="Calibri" w:hAnsi="Times New Roman" w:cs="Times New Roman"/>
          <w:color w:val="00000A"/>
        </w:rPr>
        <w:t>Почему автор использует этот приём?</w:t>
      </w:r>
    </w:p>
    <w:p w:rsidR="00645858" w:rsidRPr="00645858" w:rsidRDefault="00D23FB0" w:rsidP="00AE6F64">
      <w:pPr>
        <w:numPr>
          <w:ilvl w:val="0"/>
          <w:numId w:val="3"/>
        </w:numPr>
        <w:suppressAutoHyphens/>
        <w:spacing w:after="200" w:line="276" w:lineRule="auto"/>
        <w:contextualSpacing/>
        <w:jc w:val="both"/>
        <w:rPr>
          <w:rFonts w:ascii="Times New Roman" w:eastAsia="Calibri" w:hAnsi="Times New Roman" w:cs="Times New Roman"/>
          <w:color w:val="00000A"/>
        </w:rPr>
      </w:pPr>
      <w:r>
        <w:rPr>
          <w:rFonts w:ascii="Times New Roman" w:eastAsia="Calibri" w:hAnsi="Times New Roman" w:cs="Times New Roman"/>
          <w:color w:val="00000A"/>
        </w:rPr>
        <w:t>Раскройте смысл собора, как символа эпохи</w:t>
      </w:r>
      <w:r w:rsidR="001A3B52">
        <w:rPr>
          <w:rFonts w:ascii="Times New Roman" w:eastAsia="Calibri" w:hAnsi="Times New Roman" w:cs="Times New Roman"/>
          <w:color w:val="00000A"/>
        </w:rPr>
        <w:t>.</w:t>
      </w:r>
    </w:p>
    <w:p w:rsidR="00645858" w:rsidRPr="00645858" w:rsidRDefault="00533113" w:rsidP="00AE6F64">
      <w:pPr>
        <w:numPr>
          <w:ilvl w:val="0"/>
          <w:numId w:val="3"/>
        </w:numPr>
        <w:suppressAutoHyphens/>
        <w:spacing w:after="140" w:line="288" w:lineRule="auto"/>
        <w:contextualSpacing/>
        <w:jc w:val="both"/>
        <w:rPr>
          <w:rFonts w:ascii="Times New Roman" w:eastAsia="Calibri" w:hAnsi="Times New Roman" w:cs="Times New Roman"/>
          <w:color w:val="00000A"/>
        </w:rPr>
      </w:pPr>
      <w:r>
        <w:rPr>
          <w:rFonts w:ascii="Times New Roman" w:eastAsia="Calibri" w:hAnsi="Times New Roman" w:cs="Times New Roman"/>
          <w:color w:val="00000A"/>
        </w:rPr>
        <w:t>Назовите литературное произведение</w:t>
      </w:r>
      <w:r w:rsidR="001A3B52">
        <w:rPr>
          <w:rFonts w:ascii="Times New Roman" w:eastAsia="Calibri" w:hAnsi="Times New Roman" w:cs="Times New Roman"/>
          <w:color w:val="00000A"/>
        </w:rPr>
        <w:t>.</w:t>
      </w:r>
    </w:p>
    <w:p w:rsidR="00645858" w:rsidRPr="00645858" w:rsidRDefault="00645858" w:rsidP="00AE6F64">
      <w:pPr>
        <w:numPr>
          <w:ilvl w:val="0"/>
          <w:numId w:val="3"/>
        </w:numPr>
        <w:suppressAutoHyphens/>
        <w:spacing w:after="140" w:line="288" w:lineRule="auto"/>
        <w:contextualSpacing/>
        <w:jc w:val="both"/>
        <w:rPr>
          <w:rFonts w:ascii="Times New Roman" w:eastAsia="Calibri" w:hAnsi="Times New Roman" w:cs="Times New Roman"/>
          <w:color w:val="00000A"/>
        </w:rPr>
      </w:pPr>
      <w:r w:rsidRPr="00645858">
        <w:rPr>
          <w:rFonts w:ascii="Times New Roman" w:eastAsia="Calibri" w:hAnsi="Times New Roman" w:cs="Times New Roman"/>
          <w:color w:val="00000A"/>
        </w:rPr>
        <w:t>О каком соборе идет речь?</w:t>
      </w:r>
    </w:p>
    <w:p w:rsidR="00645858" w:rsidRPr="00645858" w:rsidRDefault="00645858" w:rsidP="00AE6F64">
      <w:pPr>
        <w:numPr>
          <w:ilvl w:val="0"/>
          <w:numId w:val="3"/>
        </w:numPr>
        <w:suppressAutoHyphens/>
        <w:spacing w:after="140" w:line="288" w:lineRule="auto"/>
        <w:contextualSpacing/>
        <w:jc w:val="both"/>
        <w:rPr>
          <w:rFonts w:ascii="Times New Roman" w:eastAsia="Calibri" w:hAnsi="Times New Roman" w:cs="Times New Roman"/>
          <w:color w:val="00000A"/>
        </w:rPr>
      </w:pPr>
      <w:r w:rsidRPr="00645858">
        <w:rPr>
          <w:rFonts w:ascii="Times New Roman" w:eastAsia="Calibri" w:hAnsi="Times New Roman" w:cs="Times New Roman"/>
          <w:color w:val="00000A"/>
        </w:rPr>
        <w:t xml:space="preserve">Где он находится? </w:t>
      </w:r>
    </w:p>
    <w:p w:rsidR="00645858" w:rsidRPr="00645858" w:rsidRDefault="00645858" w:rsidP="00AE6F64">
      <w:pPr>
        <w:numPr>
          <w:ilvl w:val="0"/>
          <w:numId w:val="3"/>
        </w:numPr>
        <w:suppressAutoHyphens/>
        <w:spacing w:after="140" w:line="288" w:lineRule="auto"/>
        <w:contextualSpacing/>
        <w:jc w:val="both"/>
        <w:rPr>
          <w:rFonts w:ascii="Times New Roman" w:eastAsia="Calibri" w:hAnsi="Times New Roman" w:cs="Times New Roman"/>
          <w:color w:val="00000A"/>
        </w:rPr>
      </w:pPr>
      <w:r w:rsidRPr="00645858">
        <w:rPr>
          <w:rFonts w:ascii="Times New Roman" w:eastAsia="Calibri" w:hAnsi="Times New Roman" w:cs="Times New Roman"/>
          <w:color w:val="00000A"/>
        </w:rPr>
        <w:t xml:space="preserve">Назовите архитектурный стиль </w:t>
      </w:r>
      <w:r w:rsidR="001A3B52">
        <w:rPr>
          <w:rFonts w:ascii="Times New Roman" w:eastAsia="Calibri" w:hAnsi="Times New Roman" w:cs="Times New Roman"/>
          <w:color w:val="00000A"/>
        </w:rPr>
        <w:t>собора и его признаки.</w:t>
      </w:r>
    </w:p>
    <w:p w:rsidR="00645858" w:rsidRPr="00645858" w:rsidRDefault="00A13A53" w:rsidP="00AE6F64">
      <w:pPr>
        <w:numPr>
          <w:ilvl w:val="0"/>
          <w:numId w:val="3"/>
        </w:numPr>
        <w:suppressAutoHyphens/>
        <w:spacing w:after="140" w:line="288" w:lineRule="auto"/>
        <w:contextualSpacing/>
        <w:jc w:val="both"/>
        <w:rPr>
          <w:rFonts w:ascii="Times New Roman" w:eastAsia="Calibri" w:hAnsi="Times New Roman" w:cs="Times New Roman"/>
          <w:color w:val="00000A"/>
        </w:rPr>
      </w:pPr>
      <w:r>
        <w:rPr>
          <w:rFonts w:ascii="Times New Roman" w:eastAsia="Calibri" w:hAnsi="Times New Roman" w:cs="Times New Roman"/>
          <w:color w:val="00000A"/>
        </w:rPr>
        <w:t xml:space="preserve">Напишите </w:t>
      </w:r>
      <w:r w:rsidR="005D516F">
        <w:rPr>
          <w:rFonts w:ascii="Times New Roman" w:eastAsia="Calibri" w:hAnsi="Times New Roman" w:cs="Times New Roman"/>
          <w:color w:val="00000A"/>
        </w:rPr>
        <w:t>известные архитектурные сооружения</w:t>
      </w:r>
      <w:r w:rsidR="001A3B52">
        <w:rPr>
          <w:rFonts w:ascii="Times New Roman" w:eastAsia="Calibri" w:hAnsi="Times New Roman" w:cs="Times New Roman"/>
          <w:color w:val="00000A"/>
        </w:rPr>
        <w:t>,</w:t>
      </w:r>
      <w:r w:rsidR="005D516F">
        <w:rPr>
          <w:rFonts w:ascii="Times New Roman" w:eastAsia="Calibri" w:hAnsi="Times New Roman" w:cs="Times New Roman"/>
          <w:color w:val="00000A"/>
        </w:rPr>
        <w:t xml:space="preserve"> созданные в этом стиле</w:t>
      </w:r>
      <w:r w:rsidR="00670778">
        <w:rPr>
          <w:rFonts w:ascii="Times New Roman" w:eastAsia="Calibri" w:hAnsi="Times New Roman" w:cs="Times New Roman"/>
          <w:color w:val="00000A"/>
        </w:rPr>
        <w:t xml:space="preserve"> (1-3)</w:t>
      </w:r>
      <w:r w:rsidR="001A3B52">
        <w:rPr>
          <w:rFonts w:ascii="Times New Roman" w:eastAsia="Calibri" w:hAnsi="Times New Roman" w:cs="Times New Roman"/>
          <w:color w:val="00000A"/>
        </w:rPr>
        <w:t>.</w:t>
      </w:r>
      <w:r w:rsidR="00645858" w:rsidRPr="00645858">
        <w:rPr>
          <w:rFonts w:ascii="Times New Roman" w:eastAsia="Calibri" w:hAnsi="Times New Roman" w:cs="Times New Roman"/>
          <w:color w:val="00000A"/>
        </w:rPr>
        <w:t xml:space="preserve">  </w:t>
      </w:r>
    </w:p>
    <w:p w:rsidR="005F36B4" w:rsidRDefault="0041530B" w:rsidP="007E2808">
      <w:pPr>
        <w:suppressAutoHyphens/>
        <w:spacing w:after="140" w:line="288" w:lineRule="auto"/>
        <w:ind w:left="720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7D4368">
        <w:rPr>
          <w:rFonts w:ascii="Times New Roman" w:eastAsia="Times New Roman" w:hAnsi="Times New Roman" w:cs="Times New Roman"/>
          <w:b/>
          <w:lang w:eastAsia="ru-RU"/>
        </w:rPr>
        <w:t>Максимальный балл</w:t>
      </w:r>
      <w:r>
        <w:rPr>
          <w:rFonts w:ascii="Times New Roman" w:eastAsia="Times New Roman" w:hAnsi="Times New Roman" w:cs="Times New Roman"/>
          <w:b/>
          <w:lang w:eastAsia="ru-RU"/>
        </w:rPr>
        <w:t xml:space="preserve"> – 25</w:t>
      </w:r>
      <w:r w:rsidR="001A3B52">
        <w:rPr>
          <w:rFonts w:ascii="Times New Roman" w:eastAsia="Times New Roman" w:hAnsi="Times New Roman" w:cs="Times New Roman"/>
          <w:b/>
          <w:lang w:eastAsia="ru-RU"/>
        </w:rPr>
        <w:t>.</w:t>
      </w:r>
      <w:r w:rsidR="005F36B4">
        <w:rPr>
          <w:rFonts w:ascii="Times New Roman" w:eastAsia="Times New Roman" w:hAnsi="Times New Roman" w:cs="Times New Roman"/>
          <w:b/>
          <w:lang w:eastAsia="ru-RU"/>
        </w:rPr>
        <w:t xml:space="preserve"> </w:t>
      </w:r>
    </w:p>
    <w:p w:rsidR="001828BE" w:rsidRPr="001828BE" w:rsidRDefault="00CC6D3B" w:rsidP="005F36B4">
      <w:pPr>
        <w:suppressAutoHyphens/>
        <w:spacing w:after="140" w:line="288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Творческое задание</w:t>
      </w:r>
      <w:r w:rsidR="00B40EEE">
        <w:rPr>
          <w:rFonts w:ascii="Times New Roman" w:eastAsia="Times New Roman" w:hAnsi="Times New Roman" w:cs="Times New Roman"/>
          <w:b/>
          <w:lang w:eastAsia="ru-RU"/>
        </w:rPr>
        <w:t xml:space="preserve"> 6</w:t>
      </w: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i/>
          <w:lang w:eastAsia="ru-RU"/>
        </w:rPr>
      </w:pPr>
      <w:r w:rsidRPr="001828BE">
        <w:rPr>
          <w:rFonts w:ascii="Times New Roman" w:eastAsia="Times New Roman" w:hAnsi="Times New Roman" w:cs="Times New Roman"/>
          <w:i/>
          <w:lang w:eastAsia="ru-RU"/>
        </w:rPr>
        <w:t>«Если мы мыслим о Культуре, это уже значит – мы мыслим о Красоте, и о Книге как о создании прекрасном»</w:t>
      </w: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i/>
          <w:lang w:eastAsia="ru-RU"/>
        </w:rPr>
      </w:pPr>
      <w:r w:rsidRPr="001828BE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                                                                                      Н.К. Рерих</w:t>
      </w:r>
    </w:p>
    <w:p w:rsidR="001828BE" w:rsidRPr="001828BE" w:rsidRDefault="001828BE" w:rsidP="001828BE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i/>
          <w:noProof/>
          <w:lang w:eastAsia="ru-RU"/>
        </w:rPr>
        <w:drawing>
          <wp:inline distT="0" distB="0" distL="0" distR="0" wp14:anchorId="34295DEB" wp14:editId="3204C109">
            <wp:extent cx="5621809" cy="3736295"/>
            <wp:effectExtent l="0" t="0" r="0" b="0"/>
            <wp:docPr id="1" name="Рисунок 1" descr="C:\Users\user\Downloads\0bc5e67f-0a56-441e-aa43-378a7b8c09d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0bc5e67f-0a56-441e-aa43-378a7b8c09d2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7666" cy="375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28BE" w:rsidRPr="001828BE" w:rsidRDefault="001828BE" w:rsidP="001828BE">
      <w:pPr>
        <w:spacing w:after="0" w:line="276" w:lineRule="auto"/>
        <w:jc w:val="both"/>
        <w:rPr>
          <w:rFonts w:ascii="Times New Roman" w:eastAsia="Times New Roman" w:hAnsi="Times New Roman" w:cs="Times New Roman"/>
          <w:i/>
          <w:lang w:eastAsia="ru-RU"/>
        </w:rPr>
      </w:pPr>
      <w:r w:rsidRPr="001828BE">
        <w:rPr>
          <w:rFonts w:ascii="Times New Roman" w:eastAsia="Times New Roman" w:hAnsi="Times New Roman" w:cs="Times New Roman"/>
          <w:i/>
          <w:lang w:eastAsia="ru-RU"/>
        </w:rPr>
        <w:t xml:space="preserve">Библиотека – это собрание, хранилище книг, где мы можем найти достоверную информацию, узнать много интересного, нового и познавательного. Сейчас библиотеки активно пользуются спросом, изменится ли это в будущем?  </w:t>
      </w:r>
    </w:p>
    <w:p w:rsidR="001828BE" w:rsidRPr="001828BE" w:rsidRDefault="001828BE" w:rsidP="00F84F12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i/>
          <w:lang w:eastAsia="ru-RU"/>
        </w:rPr>
        <w:t xml:space="preserve">   </w:t>
      </w:r>
      <w:r w:rsidRPr="001828BE">
        <w:rPr>
          <w:rFonts w:ascii="Times New Roman" w:eastAsia="Times New Roman" w:hAnsi="Times New Roman" w:cs="Times New Roman"/>
          <w:b/>
          <w:lang w:eastAsia="ru-RU"/>
        </w:rPr>
        <w:t>Сформируйте макет-схему вашей библиотеки на тему «Культура и искусство»</w:t>
      </w:r>
      <w:r w:rsidR="005F36B4">
        <w:rPr>
          <w:rFonts w:ascii="Times New Roman" w:eastAsia="Times New Roman" w:hAnsi="Times New Roman" w:cs="Times New Roman"/>
          <w:b/>
          <w:lang w:eastAsia="ru-RU"/>
        </w:rPr>
        <w:t>.</w:t>
      </w: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Навигатор ответа:</w:t>
      </w:r>
      <w:r w:rsidRPr="001828BE">
        <w:rPr>
          <w:rFonts w:ascii="Times New Roman" w:eastAsia="Times New Roman" w:hAnsi="Times New Roman" w:cs="Times New Roman"/>
          <w:lang w:eastAsia="ru-RU"/>
        </w:rPr>
        <w:t xml:space="preserve"> </w:t>
      </w:r>
    </w:p>
    <w:p w:rsidR="001828BE" w:rsidRPr="001828BE" w:rsidRDefault="001828BE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lang w:eastAsia="ru-RU"/>
        </w:rPr>
        <w:t>Название библиотеки</w:t>
      </w:r>
      <w:r w:rsidR="005F36B4">
        <w:rPr>
          <w:rFonts w:ascii="Times New Roman" w:eastAsia="Times New Roman" w:hAnsi="Times New Roman" w:cs="Times New Roman"/>
          <w:lang w:eastAsia="ru-RU"/>
        </w:rPr>
        <w:t>.</w:t>
      </w:r>
      <w:r w:rsidRPr="001828BE">
        <w:rPr>
          <w:rFonts w:ascii="Times New Roman" w:eastAsia="Times New Roman" w:hAnsi="Times New Roman" w:cs="Times New Roman"/>
          <w:lang w:eastAsia="ru-RU"/>
        </w:rPr>
        <w:t xml:space="preserve"> </w:t>
      </w:r>
      <w:r w:rsidRPr="001828BE">
        <w:rPr>
          <w:rFonts w:ascii="Times New Roman" w:eastAsia="Times New Roman" w:hAnsi="Times New Roman" w:cs="Times New Roman"/>
          <w:i/>
          <w:lang w:eastAsia="ru-RU"/>
        </w:rPr>
        <w:t xml:space="preserve"> </w:t>
      </w:r>
      <w:r w:rsidRPr="001828BE">
        <w:rPr>
          <w:rFonts w:ascii="Times New Roman" w:eastAsia="Times New Roman" w:hAnsi="Times New Roman" w:cs="Times New Roman"/>
          <w:lang w:eastAsia="ru-RU"/>
        </w:rPr>
        <w:t xml:space="preserve"> </w:t>
      </w:r>
    </w:p>
    <w:p w:rsidR="001828BE" w:rsidRPr="001828BE" w:rsidRDefault="001828BE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lang w:eastAsia="ru-RU"/>
        </w:rPr>
        <w:t>Перечислите и нарисуйте указатели разделов библиотеки (от 1-5)</w:t>
      </w:r>
      <w:r w:rsidR="005F36B4">
        <w:rPr>
          <w:rFonts w:ascii="Times New Roman" w:eastAsia="Times New Roman" w:hAnsi="Times New Roman" w:cs="Times New Roman"/>
          <w:lang w:eastAsia="ru-RU"/>
        </w:rPr>
        <w:t>.</w:t>
      </w:r>
    </w:p>
    <w:p w:rsidR="009D6B99" w:rsidRDefault="001828BE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lang w:eastAsia="ru-RU"/>
        </w:rPr>
        <w:t xml:space="preserve">Заполните разделы содержательным материалом. </w:t>
      </w:r>
    </w:p>
    <w:p w:rsidR="001828BE" w:rsidRPr="001828BE" w:rsidRDefault="001828BE" w:rsidP="009D6B99">
      <w:p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i/>
          <w:lang w:eastAsia="ru-RU"/>
        </w:rPr>
        <w:t>Примечание: Приведите примеры книг</w:t>
      </w:r>
      <w:r w:rsidR="003925B7" w:rsidRPr="009D6B99">
        <w:rPr>
          <w:rFonts w:ascii="Times New Roman" w:eastAsia="Times New Roman" w:hAnsi="Times New Roman" w:cs="Times New Roman"/>
          <w:i/>
          <w:lang w:eastAsia="ru-RU"/>
        </w:rPr>
        <w:t xml:space="preserve"> (от </w:t>
      </w:r>
      <w:r w:rsidR="00FB3CE4">
        <w:rPr>
          <w:rFonts w:ascii="Times New Roman" w:eastAsia="Times New Roman" w:hAnsi="Times New Roman" w:cs="Times New Roman"/>
          <w:i/>
          <w:lang w:eastAsia="ru-RU"/>
        </w:rPr>
        <w:t>1-2</w:t>
      </w:r>
      <w:r w:rsidRPr="001828BE">
        <w:rPr>
          <w:rFonts w:ascii="Times New Roman" w:eastAsia="Times New Roman" w:hAnsi="Times New Roman" w:cs="Times New Roman"/>
          <w:i/>
          <w:lang w:eastAsia="ru-RU"/>
        </w:rPr>
        <w:t>)</w:t>
      </w:r>
      <w:r w:rsidR="005F36B4">
        <w:rPr>
          <w:rFonts w:ascii="Times New Roman" w:eastAsia="Times New Roman" w:hAnsi="Times New Roman" w:cs="Times New Roman"/>
          <w:i/>
          <w:lang w:eastAsia="ru-RU"/>
        </w:rPr>
        <w:t>.</w:t>
      </w:r>
    </w:p>
    <w:p w:rsidR="001828BE" w:rsidRPr="001828BE" w:rsidRDefault="001828BE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lang w:eastAsia="ru-RU"/>
        </w:rPr>
        <w:t>Выберите один раздел и опишите личность, эпоху, стиль</w:t>
      </w:r>
      <w:r w:rsidR="00BD5AAE">
        <w:rPr>
          <w:rFonts w:ascii="Times New Roman" w:eastAsia="Times New Roman" w:hAnsi="Times New Roman" w:cs="Times New Roman"/>
          <w:lang w:eastAsia="ru-RU"/>
        </w:rPr>
        <w:t xml:space="preserve"> яркого представителя искусства, объясните свой</w:t>
      </w:r>
      <w:r w:rsidR="00D166E3">
        <w:rPr>
          <w:rFonts w:ascii="Times New Roman" w:eastAsia="Times New Roman" w:hAnsi="Times New Roman" w:cs="Times New Roman"/>
          <w:lang w:eastAsia="ru-RU"/>
        </w:rPr>
        <w:t xml:space="preserve"> выбор и приведите примеры его произведений</w:t>
      </w:r>
      <w:r w:rsidR="00D60C9B">
        <w:rPr>
          <w:rFonts w:ascii="Times New Roman" w:eastAsia="Times New Roman" w:hAnsi="Times New Roman" w:cs="Times New Roman"/>
          <w:lang w:eastAsia="ru-RU"/>
        </w:rPr>
        <w:t xml:space="preserve"> (1-2</w:t>
      </w:r>
      <w:r w:rsidR="00B76C68">
        <w:rPr>
          <w:rFonts w:ascii="Times New Roman" w:eastAsia="Times New Roman" w:hAnsi="Times New Roman" w:cs="Times New Roman"/>
          <w:lang w:eastAsia="ru-RU"/>
        </w:rPr>
        <w:t>)</w:t>
      </w:r>
      <w:r w:rsidR="005F36B4">
        <w:rPr>
          <w:rFonts w:ascii="Times New Roman" w:eastAsia="Times New Roman" w:hAnsi="Times New Roman" w:cs="Times New Roman"/>
          <w:lang w:eastAsia="ru-RU"/>
        </w:rPr>
        <w:t>.</w:t>
      </w:r>
    </w:p>
    <w:p w:rsidR="001828BE" w:rsidRPr="001828BE" w:rsidRDefault="001828BE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lang w:eastAsia="ru-RU"/>
        </w:rPr>
        <w:t>Какой, по-вашему, должна быть библиотека будущего? Опишите или нарисуйте</w:t>
      </w:r>
      <w:r w:rsidR="005F36B4">
        <w:rPr>
          <w:rFonts w:ascii="Times New Roman" w:eastAsia="Times New Roman" w:hAnsi="Times New Roman" w:cs="Times New Roman"/>
          <w:lang w:eastAsia="ru-RU"/>
        </w:rPr>
        <w:t>.</w:t>
      </w:r>
    </w:p>
    <w:p w:rsidR="001828BE" w:rsidRPr="001828BE" w:rsidRDefault="0041530B" w:rsidP="00F84F12">
      <w:pPr>
        <w:spacing w:after="0" w:line="276" w:lineRule="auto"/>
        <w:rPr>
          <w:rFonts w:ascii="Times New Roman" w:eastAsia="Times New Roman" w:hAnsi="Times New Roman" w:cs="Times New Roman"/>
          <w:lang w:eastAsia="ru-RU"/>
        </w:rPr>
      </w:pPr>
      <w:r w:rsidRPr="007D4368">
        <w:rPr>
          <w:rFonts w:ascii="Times New Roman" w:eastAsia="Times New Roman" w:hAnsi="Times New Roman" w:cs="Times New Roman"/>
          <w:b/>
          <w:lang w:eastAsia="ru-RU"/>
        </w:rPr>
        <w:t>Максимальный балл</w:t>
      </w:r>
      <w:r>
        <w:rPr>
          <w:rFonts w:ascii="Times New Roman" w:eastAsia="Times New Roman" w:hAnsi="Times New Roman" w:cs="Times New Roman"/>
          <w:b/>
          <w:lang w:eastAsia="ru-RU"/>
        </w:rPr>
        <w:t xml:space="preserve"> – 75</w:t>
      </w:r>
      <w:r w:rsidR="005F36B4">
        <w:rPr>
          <w:rFonts w:ascii="Times New Roman" w:eastAsia="Times New Roman" w:hAnsi="Times New Roman" w:cs="Times New Roman"/>
          <w:b/>
          <w:lang w:eastAsia="ru-RU"/>
        </w:rPr>
        <w:t>.</w:t>
      </w:r>
      <w:r w:rsidR="001828BE" w:rsidRPr="001828BE">
        <w:rPr>
          <w:rFonts w:ascii="Times New Roman" w:eastAsia="Times New Roman" w:hAnsi="Times New Roman" w:cs="Times New Roman"/>
          <w:lang w:eastAsia="ru-RU"/>
        </w:rPr>
        <w:tab/>
      </w:r>
    </w:p>
    <w:p w:rsidR="005A1E6A" w:rsidRPr="001828BE" w:rsidRDefault="005A1E6A" w:rsidP="003925B7">
      <w:pPr>
        <w:spacing w:after="0"/>
        <w:rPr>
          <w:rFonts w:ascii="Times New Roman" w:hAnsi="Times New Roman" w:cs="Times New Roman"/>
        </w:rPr>
      </w:pPr>
    </w:p>
    <w:sectPr w:rsidR="005A1E6A" w:rsidRPr="001828BE" w:rsidSect="00DB17D8">
      <w:footerReference w:type="default" r:id="rId24"/>
      <w:pgSz w:w="11906" w:h="16838"/>
      <w:pgMar w:top="1474" w:right="1134" w:bottom="147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928F4" w:rsidRDefault="00F928F4" w:rsidP="007E2808">
      <w:pPr>
        <w:spacing w:after="0" w:line="240" w:lineRule="auto"/>
      </w:pPr>
      <w:r>
        <w:separator/>
      </w:r>
    </w:p>
  </w:endnote>
  <w:endnote w:type="continuationSeparator" w:id="0">
    <w:p w:rsidR="00F928F4" w:rsidRDefault="00F928F4" w:rsidP="007E28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70237492"/>
      <w:docPartObj>
        <w:docPartGallery w:val="Page Numbers (Bottom of Page)"/>
        <w:docPartUnique/>
      </w:docPartObj>
    </w:sdtPr>
    <w:sdtContent>
      <w:p w:rsidR="007E2808" w:rsidRDefault="007E2808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84F12">
          <w:rPr>
            <w:noProof/>
          </w:rPr>
          <w:t>7</w:t>
        </w:r>
        <w:r>
          <w:fldChar w:fldCharType="end"/>
        </w:r>
      </w:p>
    </w:sdtContent>
  </w:sdt>
  <w:p w:rsidR="007E2808" w:rsidRDefault="007E2808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928F4" w:rsidRDefault="00F928F4" w:rsidP="007E2808">
      <w:pPr>
        <w:spacing w:after="0" w:line="240" w:lineRule="auto"/>
      </w:pPr>
      <w:r>
        <w:separator/>
      </w:r>
    </w:p>
  </w:footnote>
  <w:footnote w:type="continuationSeparator" w:id="0">
    <w:p w:rsidR="00F928F4" w:rsidRDefault="00F928F4" w:rsidP="007E280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E76D63"/>
    <w:multiLevelType w:val="hybridMultilevel"/>
    <w:tmpl w:val="6F104E96"/>
    <w:lvl w:ilvl="0" w:tplc="3AD69BF8">
      <w:start w:val="1"/>
      <w:numFmt w:val="russianLower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4877B2"/>
    <w:multiLevelType w:val="hybridMultilevel"/>
    <w:tmpl w:val="24623FA0"/>
    <w:lvl w:ilvl="0" w:tplc="DE3660F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14040BB"/>
    <w:multiLevelType w:val="hybridMultilevel"/>
    <w:tmpl w:val="EF16C736"/>
    <w:lvl w:ilvl="0" w:tplc="181AE76E">
      <w:start w:val="1"/>
      <w:numFmt w:val="lowerLetter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5817A97"/>
    <w:multiLevelType w:val="hybridMultilevel"/>
    <w:tmpl w:val="7D5E249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C660CB5"/>
    <w:multiLevelType w:val="hybridMultilevel"/>
    <w:tmpl w:val="0DBAE1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1400019"/>
    <w:multiLevelType w:val="hybridMultilevel"/>
    <w:tmpl w:val="BB2637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1E9180E"/>
    <w:multiLevelType w:val="hybridMultilevel"/>
    <w:tmpl w:val="A1FA8DE6"/>
    <w:lvl w:ilvl="0" w:tplc="E9B69BA6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FFA2930"/>
    <w:multiLevelType w:val="hybridMultilevel"/>
    <w:tmpl w:val="B05664B2"/>
    <w:lvl w:ilvl="0" w:tplc="3AD69BF8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29335CD"/>
    <w:multiLevelType w:val="hybridMultilevel"/>
    <w:tmpl w:val="4ED0F91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AF8503E"/>
    <w:multiLevelType w:val="hybridMultilevel"/>
    <w:tmpl w:val="0EF673D6"/>
    <w:lvl w:ilvl="0" w:tplc="AD5C3D4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AFF614F"/>
    <w:multiLevelType w:val="hybridMultilevel"/>
    <w:tmpl w:val="93661D20"/>
    <w:lvl w:ilvl="0" w:tplc="FB209C6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9"/>
  </w:num>
  <w:num w:numId="2">
    <w:abstractNumId w:val="2"/>
  </w:num>
  <w:num w:numId="3">
    <w:abstractNumId w:val="5"/>
  </w:num>
  <w:num w:numId="4">
    <w:abstractNumId w:val="10"/>
  </w:num>
  <w:num w:numId="5">
    <w:abstractNumId w:val="4"/>
  </w:num>
  <w:num w:numId="6">
    <w:abstractNumId w:val="0"/>
  </w:num>
  <w:num w:numId="7">
    <w:abstractNumId w:val="7"/>
  </w:num>
  <w:num w:numId="8">
    <w:abstractNumId w:val="6"/>
  </w:num>
  <w:num w:numId="9">
    <w:abstractNumId w:val="3"/>
  </w:num>
  <w:num w:numId="10">
    <w:abstractNumId w:val="8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509C"/>
    <w:rsid w:val="00012C80"/>
    <w:rsid w:val="0001532F"/>
    <w:rsid w:val="000420C5"/>
    <w:rsid w:val="001828BE"/>
    <w:rsid w:val="001A3B52"/>
    <w:rsid w:val="001A725F"/>
    <w:rsid w:val="001E68AC"/>
    <w:rsid w:val="002B520B"/>
    <w:rsid w:val="00310341"/>
    <w:rsid w:val="0033025A"/>
    <w:rsid w:val="00352AAA"/>
    <w:rsid w:val="00354F02"/>
    <w:rsid w:val="00364928"/>
    <w:rsid w:val="003925B7"/>
    <w:rsid w:val="003A5DE1"/>
    <w:rsid w:val="0041463C"/>
    <w:rsid w:val="0041530B"/>
    <w:rsid w:val="00490B47"/>
    <w:rsid w:val="00526976"/>
    <w:rsid w:val="00533113"/>
    <w:rsid w:val="0056197D"/>
    <w:rsid w:val="005844B6"/>
    <w:rsid w:val="005952BA"/>
    <w:rsid w:val="005A1E6A"/>
    <w:rsid w:val="005B7BD2"/>
    <w:rsid w:val="005C55A1"/>
    <w:rsid w:val="005D516F"/>
    <w:rsid w:val="005F36B4"/>
    <w:rsid w:val="00633B6C"/>
    <w:rsid w:val="00645858"/>
    <w:rsid w:val="00670778"/>
    <w:rsid w:val="00685C96"/>
    <w:rsid w:val="006D509C"/>
    <w:rsid w:val="006D7A3A"/>
    <w:rsid w:val="0075356A"/>
    <w:rsid w:val="0075715F"/>
    <w:rsid w:val="007670A6"/>
    <w:rsid w:val="0079087D"/>
    <w:rsid w:val="007E2808"/>
    <w:rsid w:val="007F268E"/>
    <w:rsid w:val="00845FBD"/>
    <w:rsid w:val="00856325"/>
    <w:rsid w:val="008D1C1E"/>
    <w:rsid w:val="008D343D"/>
    <w:rsid w:val="009261C0"/>
    <w:rsid w:val="009B2652"/>
    <w:rsid w:val="009C43C0"/>
    <w:rsid w:val="009D6B99"/>
    <w:rsid w:val="009E3E54"/>
    <w:rsid w:val="009E5720"/>
    <w:rsid w:val="00A12B8A"/>
    <w:rsid w:val="00A13A53"/>
    <w:rsid w:val="00A4136F"/>
    <w:rsid w:val="00A4680A"/>
    <w:rsid w:val="00A7030D"/>
    <w:rsid w:val="00A929AC"/>
    <w:rsid w:val="00AE6F64"/>
    <w:rsid w:val="00B11B50"/>
    <w:rsid w:val="00B16A7D"/>
    <w:rsid w:val="00B40EEE"/>
    <w:rsid w:val="00B518A1"/>
    <w:rsid w:val="00B76C68"/>
    <w:rsid w:val="00BD5AAE"/>
    <w:rsid w:val="00CC4365"/>
    <w:rsid w:val="00CC6D3B"/>
    <w:rsid w:val="00D166E3"/>
    <w:rsid w:val="00D23FB0"/>
    <w:rsid w:val="00D60C9B"/>
    <w:rsid w:val="00DB17D8"/>
    <w:rsid w:val="00DD7EEA"/>
    <w:rsid w:val="00E05153"/>
    <w:rsid w:val="00E74498"/>
    <w:rsid w:val="00EA00D4"/>
    <w:rsid w:val="00ED1F23"/>
    <w:rsid w:val="00F34B77"/>
    <w:rsid w:val="00F84F12"/>
    <w:rsid w:val="00F928F4"/>
    <w:rsid w:val="00F936D0"/>
    <w:rsid w:val="00F94C1F"/>
    <w:rsid w:val="00FB3C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5DE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85C96"/>
    <w:pPr>
      <w:spacing w:after="0" w:line="240" w:lineRule="auto"/>
    </w:pPr>
    <w:rPr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3"/>
    <w:uiPriority w:val="59"/>
    <w:rsid w:val="00B11B50"/>
    <w:pPr>
      <w:spacing w:after="0" w:line="240" w:lineRule="auto"/>
    </w:pPr>
    <w:rPr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AE6F6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AE6F64"/>
    <w:rPr>
      <w:rFonts w:ascii="Segoe UI" w:hAnsi="Segoe UI" w:cs="Segoe UI"/>
      <w:sz w:val="18"/>
      <w:szCs w:val="18"/>
    </w:rPr>
  </w:style>
  <w:style w:type="table" w:customStyle="1" w:styleId="2">
    <w:name w:val="Сетка таблицы2"/>
    <w:basedOn w:val="a1"/>
    <w:next w:val="a3"/>
    <w:uiPriority w:val="59"/>
    <w:rsid w:val="0075356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3"/>
    <w:uiPriority w:val="39"/>
    <w:rsid w:val="00F34B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3"/>
    <w:uiPriority w:val="39"/>
    <w:rsid w:val="00F34B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1"/>
    <w:next w:val="a3"/>
    <w:uiPriority w:val="39"/>
    <w:rsid w:val="00CC4365"/>
    <w:pPr>
      <w:spacing w:after="0" w:line="240" w:lineRule="auto"/>
    </w:pPr>
    <w:rPr>
      <w:rFonts w:ascii="Times New Roman" w:hAnsi="Times New Roman"/>
      <w:sz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012C80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7E28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7E2808"/>
  </w:style>
  <w:style w:type="paragraph" w:styleId="a9">
    <w:name w:val="footer"/>
    <w:basedOn w:val="a"/>
    <w:link w:val="aa"/>
    <w:uiPriority w:val="99"/>
    <w:unhideWhenUsed/>
    <w:rsid w:val="007E28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E280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5DE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85C96"/>
    <w:pPr>
      <w:spacing w:after="0" w:line="240" w:lineRule="auto"/>
    </w:pPr>
    <w:rPr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3"/>
    <w:uiPriority w:val="59"/>
    <w:rsid w:val="00B11B50"/>
    <w:pPr>
      <w:spacing w:after="0" w:line="240" w:lineRule="auto"/>
    </w:pPr>
    <w:rPr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AE6F6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AE6F64"/>
    <w:rPr>
      <w:rFonts w:ascii="Segoe UI" w:hAnsi="Segoe UI" w:cs="Segoe UI"/>
      <w:sz w:val="18"/>
      <w:szCs w:val="18"/>
    </w:rPr>
  </w:style>
  <w:style w:type="table" w:customStyle="1" w:styleId="2">
    <w:name w:val="Сетка таблицы2"/>
    <w:basedOn w:val="a1"/>
    <w:next w:val="a3"/>
    <w:uiPriority w:val="59"/>
    <w:rsid w:val="0075356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3"/>
    <w:uiPriority w:val="39"/>
    <w:rsid w:val="00F34B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3"/>
    <w:uiPriority w:val="39"/>
    <w:rsid w:val="00F34B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1"/>
    <w:next w:val="a3"/>
    <w:uiPriority w:val="39"/>
    <w:rsid w:val="00CC4365"/>
    <w:pPr>
      <w:spacing w:after="0" w:line="240" w:lineRule="auto"/>
    </w:pPr>
    <w:rPr>
      <w:rFonts w:ascii="Times New Roman" w:hAnsi="Times New Roman"/>
      <w:sz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012C80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7E28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7E2808"/>
  </w:style>
  <w:style w:type="paragraph" w:styleId="a9">
    <w:name w:val="footer"/>
    <w:basedOn w:val="a"/>
    <w:link w:val="aa"/>
    <w:uiPriority w:val="99"/>
    <w:unhideWhenUsed/>
    <w:rsid w:val="007E28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E280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9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openxmlformats.org/officeDocument/2006/relationships/image" Target="media/image8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microsoft.com/office/2007/relationships/hdphoto" Target="media/hdphoto2.wdp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7</Pages>
  <Words>1007</Words>
  <Characters>5746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88</cp:revision>
  <cp:lastPrinted>2023-11-06T06:41:00Z</cp:lastPrinted>
  <dcterms:created xsi:type="dcterms:W3CDTF">2023-11-05T04:30:00Z</dcterms:created>
  <dcterms:modified xsi:type="dcterms:W3CDTF">2023-11-30T04:28:00Z</dcterms:modified>
</cp:coreProperties>
</file>